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7319" w14:textId="530E27A1" w:rsidR="00F73536" w:rsidRPr="00F73536" w:rsidRDefault="00D119E9" w:rsidP="00F73536">
      <w:pPr>
        <w:rPr>
          <w:rFonts w:ascii="Garamond" w:eastAsia="Times New Roman" w:hAnsi="Garamond" w:cs="Open Sans"/>
          <w:b/>
          <w:bCs/>
          <w:shd w:val="clear" w:color="auto" w:fill="FFFFFF"/>
        </w:rPr>
      </w:pPr>
      <w:r w:rsidRPr="00F73536">
        <w:rPr>
          <w:rFonts w:ascii="Garamond" w:hAnsi="Garamond"/>
          <w:noProof/>
          <w:sz w:val="22"/>
          <w:szCs w:val="22"/>
        </w:rPr>
        <w:drawing>
          <wp:anchor distT="0" distB="0" distL="114300" distR="114300" simplePos="0" relativeHeight="251660288" behindDoc="1" locked="0" layoutInCell="1" allowOverlap="1" wp14:anchorId="72D62398" wp14:editId="6DDC3BF1">
            <wp:simplePos x="0" y="0"/>
            <wp:positionH relativeFrom="margin">
              <wp:align>center</wp:align>
            </wp:positionH>
            <wp:positionV relativeFrom="margin">
              <wp:align>top</wp:align>
            </wp:positionV>
            <wp:extent cx="2060326" cy="1005840"/>
            <wp:effectExtent l="0" t="0" r="0" b="0"/>
            <wp:wrapSquare wrapText="bothSides"/>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0326" cy="1005840"/>
                    </a:xfrm>
                    <a:prstGeom prst="rect">
                      <a:avLst/>
                    </a:prstGeom>
                  </pic:spPr>
                </pic:pic>
              </a:graphicData>
            </a:graphic>
            <wp14:sizeRelH relativeFrom="page">
              <wp14:pctWidth>0</wp14:pctWidth>
            </wp14:sizeRelH>
            <wp14:sizeRelV relativeFrom="page">
              <wp14:pctHeight>0</wp14:pctHeight>
            </wp14:sizeRelV>
          </wp:anchor>
        </w:drawing>
      </w:r>
    </w:p>
    <w:p w14:paraId="536A153A" w14:textId="0AA3E7C9" w:rsidR="00F73536" w:rsidRPr="00F73536" w:rsidRDefault="00D119E9" w:rsidP="00D119E9">
      <w:pPr>
        <w:jc w:val="center"/>
        <w:rPr>
          <w:rFonts w:ascii="Garamond" w:eastAsia="Times New Roman" w:hAnsi="Garamond" w:cs="Open Sans"/>
          <w:b/>
          <w:bCs/>
          <w:shd w:val="clear" w:color="auto" w:fill="FFFFFF"/>
        </w:rPr>
      </w:pPr>
      <w:r w:rsidRPr="00F73536">
        <w:rPr>
          <w:rFonts w:ascii="Garamond" w:hAnsi="Garamond"/>
          <w:noProof/>
          <w:color w:val="2B2B2B"/>
          <w:sz w:val="40"/>
          <w:szCs w:val="40"/>
          <w14:ligatures w14:val="standardContextual"/>
        </w:rPr>
        <w:drawing>
          <wp:anchor distT="0" distB="0" distL="114300" distR="114300" simplePos="0" relativeHeight="251659264" behindDoc="0" locked="0" layoutInCell="1" allowOverlap="1" wp14:anchorId="780C6E30" wp14:editId="4C0014D4">
            <wp:simplePos x="0" y="0"/>
            <wp:positionH relativeFrom="margin">
              <wp:posOffset>-206477</wp:posOffset>
            </wp:positionH>
            <wp:positionV relativeFrom="margin">
              <wp:posOffset>420349</wp:posOffset>
            </wp:positionV>
            <wp:extent cx="6044799" cy="1828800"/>
            <wp:effectExtent l="0" t="0" r="635" b="0"/>
            <wp:wrapSquare wrapText="bothSides"/>
            <wp:docPr id="1930143922" name="Picture 3" descr="A group of people walking in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43922" name="Picture 3" descr="A group of people walking in a park&#10;&#10;Description automatically generated"/>
                    <pic:cNvPicPr/>
                  </pic:nvPicPr>
                  <pic:blipFill rotWithShape="1">
                    <a:blip r:embed="rId8" cstate="print">
                      <a:extLst>
                        <a:ext uri="{28A0092B-C50C-407E-A947-70E740481C1C}">
                          <a14:useLocalDpi xmlns:a14="http://schemas.microsoft.com/office/drawing/2010/main" val="0"/>
                        </a:ext>
                      </a:extLst>
                    </a:blip>
                    <a:srcRect l="-609" t="40254" r="258" b="15073"/>
                    <a:stretch/>
                  </pic:blipFill>
                  <pic:spPr bwMode="auto">
                    <a:xfrm>
                      <a:off x="0" y="0"/>
                      <a:ext cx="6044799" cy="18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1C5D63" w14:textId="77777777" w:rsidR="00F73536" w:rsidRPr="00F73536" w:rsidRDefault="00F73536" w:rsidP="001A1634">
      <w:pPr>
        <w:jc w:val="center"/>
        <w:rPr>
          <w:rFonts w:ascii="Garamond" w:eastAsia="Times New Roman" w:hAnsi="Garamond" w:cs="Open Sans"/>
          <w:b/>
          <w:bCs/>
          <w:shd w:val="clear" w:color="auto" w:fill="FFFFFF"/>
        </w:rPr>
      </w:pPr>
    </w:p>
    <w:p w14:paraId="2781691E" w14:textId="083DD296" w:rsidR="001A1634" w:rsidRPr="00F45F5F" w:rsidRDefault="001A1634" w:rsidP="001A1634">
      <w:pPr>
        <w:jc w:val="center"/>
        <w:rPr>
          <w:rFonts w:ascii="Garamond" w:eastAsia="Times New Roman" w:hAnsi="Garamond" w:cs="Open Sans"/>
          <w:b/>
          <w:bCs/>
          <w:sz w:val="28"/>
          <w:szCs w:val="28"/>
          <w:shd w:val="clear" w:color="auto" w:fill="FFFFFF"/>
        </w:rPr>
      </w:pPr>
      <w:r w:rsidRPr="00F45F5F">
        <w:rPr>
          <w:rFonts w:ascii="Garamond" w:eastAsia="Times New Roman" w:hAnsi="Garamond" w:cs="Open Sans"/>
          <w:b/>
          <w:bCs/>
          <w:sz w:val="28"/>
          <w:szCs w:val="28"/>
          <w:shd w:val="clear" w:color="auto" w:fill="FFFFFF"/>
        </w:rPr>
        <w:t>Academic Program Review</w:t>
      </w:r>
    </w:p>
    <w:p w14:paraId="2AAA665D" w14:textId="3F764314" w:rsidR="001A1634" w:rsidRPr="00F45F5F" w:rsidRDefault="001A1634" w:rsidP="001A1634">
      <w:pPr>
        <w:jc w:val="center"/>
        <w:rPr>
          <w:rFonts w:ascii="Garamond" w:eastAsia="Times New Roman" w:hAnsi="Garamond" w:cs="Open Sans"/>
          <w:b/>
          <w:bCs/>
          <w:sz w:val="28"/>
          <w:szCs w:val="28"/>
          <w:shd w:val="clear" w:color="auto" w:fill="FFFFFF"/>
        </w:rPr>
      </w:pPr>
      <w:r w:rsidRPr="00F45F5F">
        <w:rPr>
          <w:rFonts w:ascii="Garamond" w:eastAsia="Times New Roman" w:hAnsi="Garamond" w:cs="Open Sans"/>
          <w:b/>
          <w:bCs/>
          <w:sz w:val="28"/>
          <w:szCs w:val="28"/>
          <w:shd w:val="clear" w:color="auto" w:fill="FFFFFF"/>
        </w:rPr>
        <w:t xml:space="preserve">External Review </w:t>
      </w:r>
      <w:r w:rsidR="00EE57D2" w:rsidRPr="00F45F5F">
        <w:rPr>
          <w:rFonts w:ascii="Garamond" w:eastAsia="Times New Roman" w:hAnsi="Garamond" w:cs="Open Sans"/>
          <w:b/>
          <w:bCs/>
          <w:sz w:val="28"/>
          <w:szCs w:val="28"/>
          <w:shd w:val="clear" w:color="auto" w:fill="FFFFFF"/>
        </w:rPr>
        <w:t>Team</w:t>
      </w:r>
      <w:r w:rsidRPr="00F45F5F">
        <w:rPr>
          <w:rFonts w:ascii="Garamond" w:eastAsia="Times New Roman" w:hAnsi="Garamond" w:cs="Open Sans"/>
          <w:b/>
          <w:bCs/>
          <w:sz w:val="28"/>
          <w:szCs w:val="28"/>
          <w:shd w:val="clear" w:color="auto" w:fill="FFFFFF"/>
        </w:rPr>
        <w:t xml:space="preserve"> Report Guide</w:t>
      </w:r>
    </w:p>
    <w:p w14:paraId="6625B5AE" w14:textId="77777777" w:rsidR="001A1634" w:rsidRPr="00F73536" w:rsidRDefault="001A1634" w:rsidP="001A1634">
      <w:pPr>
        <w:rPr>
          <w:rFonts w:ascii="Garamond" w:eastAsia="Times New Roman" w:hAnsi="Garamond" w:cs="Open Sans"/>
          <w:sz w:val="22"/>
          <w:szCs w:val="22"/>
          <w:shd w:val="clear" w:color="auto" w:fill="FFFFFF"/>
        </w:rPr>
      </w:pPr>
    </w:p>
    <w:p w14:paraId="4FB7C161" w14:textId="77777777" w:rsidR="001A1634" w:rsidRPr="00F73536" w:rsidRDefault="001A1634" w:rsidP="001A1634">
      <w:pPr>
        <w:jc w:val="both"/>
        <w:rPr>
          <w:rFonts w:ascii="Garamond" w:eastAsia="Times New Roman" w:hAnsi="Garamond" w:cs="Open Sans"/>
          <w:sz w:val="22"/>
          <w:szCs w:val="22"/>
          <w:shd w:val="clear" w:color="auto" w:fill="FFFFFF"/>
        </w:rPr>
      </w:pPr>
      <w:r w:rsidRPr="00F73536">
        <w:rPr>
          <w:rFonts w:ascii="Garamond" w:eastAsia="Times New Roman" w:hAnsi="Garamond" w:cs="Open Sans"/>
          <w:sz w:val="22"/>
          <w:szCs w:val="22"/>
          <w:shd w:val="clear" w:color="auto" w:fill="FFFFFF"/>
        </w:rPr>
        <w:t>This document provides general guidelines for completion of the external committee’s final report. The committee is not required to use this outline, but it may be of assistance in structuring the review and final document. Each section of the outline also presents keys questions that can be addressed in the review.</w:t>
      </w:r>
    </w:p>
    <w:p w14:paraId="57829907" w14:textId="77777777" w:rsidR="001A1634" w:rsidRPr="00F73536" w:rsidRDefault="001A1634" w:rsidP="001A1634">
      <w:pPr>
        <w:rPr>
          <w:rFonts w:ascii="Garamond" w:eastAsia="Times New Roman" w:hAnsi="Garamond" w:cs="Open Sans"/>
          <w:sz w:val="22"/>
          <w:szCs w:val="22"/>
          <w:shd w:val="clear" w:color="auto" w:fill="FFFFFF"/>
        </w:rPr>
      </w:pPr>
    </w:p>
    <w:p w14:paraId="483585DF" w14:textId="77777777" w:rsidR="001A1634" w:rsidRPr="00F73536" w:rsidRDefault="001A1634" w:rsidP="001A1634">
      <w:pPr>
        <w:rPr>
          <w:rFonts w:ascii="Garamond" w:eastAsia="Times New Roman" w:hAnsi="Garamond" w:cs="Open Sans"/>
          <w:sz w:val="22"/>
          <w:szCs w:val="22"/>
          <w:shd w:val="clear" w:color="auto" w:fill="FFFFFF"/>
        </w:rPr>
      </w:pPr>
    </w:p>
    <w:p w14:paraId="485D9E2B" w14:textId="7F28592E" w:rsidR="001A1634" w:rsidRPr="00F73536" w:rsidRDefault="00F73536" w:rsidP="001A1634">
      <w:pPr>
        <w:rPr>
          <w:rFonts w:ascii="Garamond" w:eastAsia="Times New Roman" w:hAnsi="Garamond" w:cs="Open Sans"/>
          <w:b/>
          <w:bCs/>
          <w:sz w:val="22"/>
          <w:szCs w:val="22"/>
          <w:shd w:val="clear" w:color="auto" w:fill="FFFFFF"/>
        </w:rPr>
      </w:pPr>
      <w:r w:rsidRPr="00F73536">
        <w:rPr>
          <w:rFonts w:ascii="Garamond" w:eastAsia="Times New Roman" w:hAnsi="Garamond" w:cs="Open Sans"/>
          <w:b/>
          <w:bCs/>
          <w:sz w:val="22"/>
          <w:szCs w:val="22"/>
          <w:shd w:val="clear" w:color="auto" w:fill="FFFFFF"/>
        </w:rPr>
        <w:t xml:space="preserve">The </w:t>
      </w:r>
      <w:r w:rsidR="001A1634" w:rsidRPr="00F73536">
        <w:rPr>
          <w:rFonts w:ascii="Garamond" w:eastAsia="Times New Roman" w:hAnsi="Garamond" w:cs="Open Sans"/>
          <w:b/>
          <w:bCs/>
          <w:sz w:val="22"/>
          <w:szCs w:val="22"/>
          <w:shd w:val="clear" w:color="auto" w:fill="FFFFFF"/>
        </w:rPr>
        <w:t>Structure of the Program’s Self-Study Report</w:t>
      </w:r>
    </w:p>
    <w:p w14:paraId="4A89AF83" w14:textId="77777777" w:rsidR="001A1634" w:rsidRPr="00F73536" w:rsidRDefault="001A1634" w:rsidP="001A1634">
      <w:pPr>
        <w:rPr>
          <w:rFonts w:ascii="Garamond" w:eastAsia="Times New Roman" w:hAnsi="Garamond" w:cs="Open Sans"/>
          <w:sz w:val="22"/>
          <w:szCs w:val="22"/>
          <w:shd w:val="clear" w:color="auto" w:fill="FFFFFF"/>
        </w:rPr>
      </w:pPr>
    </w:p>
    <w:p w14:paraId="1F1F10E7" w14:textId="0EC49F20" w:rsidR="001A1634" w:rsidRPr="00F73536" w:rsidRDefault="001A1634" w:rsidP="001A1634">
      <w:pPr>
        <w:rPr>
          <w:rFonts w:ascii="Garamond" w:eastAsia="Times New Roman" w:hAnsi="Garamond" w:cs="Open Sans"/>
          <w:sz w:val="22"/>
          <w:szCs w:val="22"/>
          <w:shd w:val="clear" w:color="auto" w:fill="FFFFFF"/>
        </w:rPr>
      </w:pPr>
      <w:r w:rsidRPr="00F73536">
        <w:rPr>
          <w:rFonts w:ascii="Garamond" w:eastAsia="Times New Roman" w:hAnsi="Garamond" w:cs="Open Sans"/>
          <w:sz w:val="22"/>
          <w:szCs w:val="22"/>
          <w:shd w:val="clear" w:color="auto" w:fill="FFFFFF"/>
        </w:rPr>
        <w:t xml:space="preserve">Academic Program Review at Spelman College centers on assessing two major themes: </w:t>
      </w:r>
      <w:r w:rsidRPr="00F73536">
        <w:rPr>
          <w:rFonts w:ascii="Garamond" w:eastAsia="Times New Roman" w:hAnsi="Garamond" w:cs="Open Sans"/>
          <w:b/>
          <w:bCs/>
          <w:sz w:val="22"/>
          <w:szCs w:val="22"/>
          <w:shd w:val="clear" w:color="auto" w:fill="FFFFFF"/>
        </w:rPr>
        <w:t>Program Quality</w:t>
      </w:r>
      <w:r w:rsidRPr="00F73536">
        <w:rPr>
          <w:rFonts w:ascii="Garamond" w:eastAsia="Times New Roman" w:hAnsi="Garamond" w:cs="Open Sans"/>
          <w:sz w:val="22"/>
          <w:szCs w:val="22"/>
          <w:shd w:val="clear" w:color="auto" w:fill="FFFFFF"/>
        </w:rPr>
        <w:t xml:space="preserve"> and </w:t>
      </w:r>
      <w:r w:rsidRPr="00F73536">
        <w:rPr>
          <w:rFonts w:ascii="Garamond" w:eastAsia="Times New Roman" w:hAnsi="Garamond" w:cs="Open Sans"/>
          <w:b/>
          <w:bCs/>
          <w:sz w:val="22"/>
          <w:szCs w:val="22"/>
          <w:shd w:val="clear" w:color="auto" w:fill="FFFFFF"/>
        </w:rPr>
        <w:t>Program Effectiveness</w:t>
      </w:r>
      <w:r w:rsidR="00F73536" w:rsidRPr="00F73536">
        <w:rPr>
          <w:rFonts w:ascii="Garamond" w:eastAsia="Times New Roman" w:hAnsi="Garamond" w:cs="Open Sans"/>
          <w:b/>
          <w:bCs/>
          <w:sz w:val="22"/>
          <w:szCs w:val="22"/>
          <w:shd w:val="clear" w:color="auto" w:fill="FFFFFF"/>
        </w:rPr>
        <w:t xml:space="preserve"> </w:t>
      </w:r>
      <w:r w:rsidR="00F73536" w:rsidRPr="00F73536">
        <w:rPr>
          <w:rFonts w:ascii="Garamond" w:eastAsia="Times New Roman" w:hAnsi="Garamond" w:cs="Open Sans"/>
          <w:sz w:val="22"/>
          <w:szCs w:val="22"/>
          <w:shd w:val="clear" w:color="auto" w:fill="FFFFFF"/>
        </w:rPr>
        <w:t>which are</w:t>
      </w:r>
      <w:r w:rsidR="00F73536" w:rsidRPr="00F73536">
        <w:rPr>
          <w:rFonts w:ascii="Garamond" w:eastAsia="Times New Roman" w:hAnsi="Garamond" w:cs="Open Sans"/>
          <w:b/>
          <w:bCs/>
          <w:sz w:val="22"/>
          <w:szCs w:val="22"/>
          <w:shd w:val="clear" w:color="auto" w:fill="FFFFFF"/>
        </w:rPr>
        <w:t xml:space="preserve"> </w:t>
      </w:r>
      <w:r w:rsidRPr="00F73536">
        <w:rPr>
          <w:rFonts w:ascii="Garamond" w:eastAsia="Times New Roman" w:hAnsi="Garamond" w:cs="Open Sans"/>
          <w:sz w:val="22"/>
          <w:szCs w:val="22"/>
          <w:shd w:val="clear" w:color="auto" w:fill="FFFFFF"/>
        </w:rPr>
        <w:t xml:space="preserve">covered in the </w:t>
      </w:r>
      <w:r w:rsidRPr="00F73536">
        <w:rPr>
          <w:rFonts w:ascii="Garamond" w:eastAsia="Times New Roman" w:hAnsi="Garamond" w:cs="Open Sans"/>
          <w:b/>
          <w:bCs/>
          <w:sz w:val="22"/>
          <w:szCs w:val="22"/>
          <w:shd w:val="clear" w:color="auto" w:fill="FFFFFF"/>
        </w:rPr>
        <w:t>first two sections</w:t>
      </w:r>
      <w:r w:rsidRPr="00F73536">
        <w:rPr>
          <w:rFonts w:ascii="Garamond" w:eastAsia="Times New Roman" w:hAnsi="Garamond" w:cs="Open Sans"/>
          <w:sz w:val="22"/>
          <w:szCs w:val="22"/>
          <w:shd w:val="clear" w:color="auto" w:fill="FFFFFF"/>
        </w:rPr>
        <w:t xml:space="preserve"> of the Self-Study report.</w:t>
      </w:r>
    </w:p>
    <w:p w14:paraId="05D83F5E" w14:textId="77777777" w:rsidR="001A1634" w:rsidRPr="00F73536" w:rsidRDefault="001A1634" w:rsidP="001A1634">
      <w:pPr>
        <w:rPr>
          <w:rFonts w:ascii="Garamond" w:eastAsia="Times New Roman" w:hAnsi="Garamond" w:cs="Open Sans"/>
          <w:sz w:val="22"/>
          <w:szCs w:val="22"/>
          <w:shd w:val="clear" w:color="auto" w:fill="FFFFFF"/>
        </w:rPr>
      </w:pPr>
    </w:p>
    <w:p w14:paraId="5403BDA2" w14:textId="77777777" w:rsidR="001A1634" w:rsidRPr="00F73536" w:rsidRDefault="001A1634" w:rsidP="00F73536">
      <w:pPr>
        <w:rPr>
          <w:rFonts w:ascii="Garamond" w:eastAsia="Times New Roman" w:hAnsi="Garamond" w:cs="Open Sans"/>
          <w:sz w:val="22"/>
          <w:szCs w:val="22"/>
          <w:shd w:val="clear" w:color="auto" w:fill="FFFFFF"/>
        </w:rPr>
      </w:pPr>
      <w:r w:rsidRPr="00F73536">
        <w:rPr>
          <w:rFonts w:ascii="Garamond" w:eastAsia="Times New Roman" w:hAnsi="Garamond" w:cs="Open Sans"/>
          <w:i/>
          <w:iCs/>
          <w:sz w:val="22"/>
          <w:szCs w:val="22"/>
          <w:shd w:val="clear" w:color="auto" w:fill="FFFFFF"/>
        </w:rPr>
        <w:t>Program quality</w:t>
      </w:r>
      <w:r w:rsidRPr="00F73536">
        <w:rPr>
          <w:rFonts w:ascii="Garamond" w:eastAsia="Times New Roman" w:hAnsi="Garamond" w:cs="Open Sans"/>
          <w:sz w:val="22"/>
          <w:szCs w:val="22"/>
          <w:shd w:val="clear" w:color="auto" w:fill="FFFFFF"/>
        </w:rPr>
        <w:t xml:space="preserve"> refers to specific attributes of the program including program accreditation (if applicable), program mission alignment, program resources (fiscal, human and physical) and the methods and processes for ensuring quality within these areas.</w:t>
      </w:r>
    </w:p>
    <w:p w14:paraId="2E8ECA71" w14:textId="77777777" w:rsidR="001A1634" w:rsidRPr="00F73536" w:rsidRDefault="001A1634" w:rsidP="00F73536">
      <w:pPr>
        <w:rPr>
          <w:rFonts w:ascii="Garamond" w:eastAsia="Times New Roman" w:hAnsi="Garamond" w:cs="Open Sans"/>
          <w:sz w:val="22"/>
          <w:szCs w:val="22"/>
          <w:shd w:val="clear" w:color="auto" w:fill="FFFFFF"/>
        </w:rPr>
      </w:pPr>
    </w:p>
    <w:p w14:paraId="36F91BAE" w14:textId="77777777" w:rsidR="001A1634" w:rsidRPr="00F73536" w:rsidRDefault="001A1634" w:rsidP="00F73536">
      <w:pPr>
        <w:rPr>
          <w:rFonts w:ascii="Garamond" w:eastAsia="Times New Roman" w:hAnsi="Garamond" w:cs="Open Sans"/>
          <w:sz w:val="22"/>
          <w:szCs w:val="22"/>
          <w:shd w:val="clear" w:color="auto" w:fill="FFFFFF"/>
        </w:rPr>
      </w:pPr>
      <w:r w:rsidRPr="00F73536">
        <w:rPr>
          <w:rFonts w:ascii="Garamond" w:eastAsia="Times New Roman" w:hAnsi="Garamond" w:cs="Open Sans"/>
          <w:i/>
          <w:iCs/>
          <w:sz w:val="22"/>
          <w:szCs w:val="22"/>
          <w:shd w:val="clear" w:color="auto" w:fill="FFFFFF"/>
        </w:rPr>
        <w:t>Program effectiveness</w:t>
      </w:r>
      <w:r w:rsidRPr="00F73536">
        <w:rPr>
          <w:rFonts w:ascii="Garamond" w:eastAsia="Times New Roman" w:hAnsi="Garamond" w:cs="Open Sans"/>
          <w:sz w:val="22"/>
          <w:szCs w:val="22"/>
          <w:shd w:val="clear" w:color="auto" w:fill="FFFFFF"/>
        </w:rPr>
        <w:t xml:space="preserve"> examines the curriculum, student learning outcomes, student success measures, and program assessment and how well each of these are addressed by the program.</w:t>
      </w:r>
    </w:p>
    <w:p w14:paraId="0DA7B8C2" w14:textId="77777777" w:rsidR="001A1634" w:rsidRPr="00F73536" w:rsidRDefault="001A1634" w:rsidP="001A1634">
      <w:pPr>
        <w:rPr>
          <w:rFonts w:ascii="Garamond" w:eastAsia="Times New Roman" w:hAnsi="Garamond" w:cs="Open Sans"/>
          <w:sz w:val="22"/>
          <w:szCs w:val="22"/>
          <w:shd w:val="clear" w:color="auto" w:fill="FFFFFF"/>
        </w:rPr>
      </w:pPr>
    </w:p>
    <w:p w14:paraId="76679615" w14:textId="77777777" w:rsidR="001A1634" w:rsidRPr="00F73536" w:rsidRDefault="001A1634" w:rsidP="001A1634">
      <w:pPr>
        <w:rPr>
          <w:rFonts w:ascii="Garamond" w:eastAsia="Times New Roman" w:hAnsi="Garamond" w:cs="Open Sans"/>
          <w:sz w:val="22"/>
          <w:szCs w:val="22"/>
          <w:shd w:val="clear" w:color="auto" w:fill="FFFFFF"/>
        </w:rPr>
      </w:pPr>
      <w:r w:rsidRPr="00F73536">
        <w:rPr>
          <w:rFonts w:ascii="Garamond" w:eastAsia="Times New Roman" w:hAnsi="Garamond" w:cs="Open Sans"/>
          <w:sz w:val="22"/>
          <w:szCs w:val="22"/>
          <w:shd w:val="clear" w:color="auto" w:fill="FFFFFF"/>
        </w:rPr>
        <w:t>The program asks that the committee keeps these themes in mind when preparing the external review report and making recommendations.</w:t>
      </w:r>
    </w:p>
    <w:p w14:paraId="7EF598E3" w14:textId="77777777" w:rsidR="001A1634" w:rsidRPr="00F73536" w:rsidRDefault="001A1634" w:rsidP="001A1634">
      <w:pPr>
        <w:rPr>
          <w:rFonts w:ascii="Garamond" w:eastAsia="Times New Roman" w:hAnsi="Garamond" w:cs="Open Sans"/>
          <w:sz w:val="22"/>
          <w:szCs w:val="22"/>
          <w:shd w:val="clear" w:color="auto" w:fill="FFFFFF"/>
        </w:rPr>
      </w:pPr>
    </w:p>
    <w:p w14:paraId="2EF74702" w14:textId="77777777" w:rsidR="001A1634" w:rsidRPr="00F73536" w:rsidRDefault="001A1634" w:rsidP="001A1634">
      <w:pPr>
        <w:rPr>
          <w:rFonts w:ascii="Garamond" w:eastAsia="Times New Roman" w:hAnsi="Garamond" w:cs="Open Sans"/>
          <w:sz w:val="22"/>
          <w:szCs w:val="22"/>
          <w:shd w:val="clear" w:color="auto" w:fill="FFFFFF"/>
        </w:rPr>
      </w:pPr>
      <w:r w:rsidRPr="00740CBD">
        <w:rPr>
          <w:rFonts w:ascii="Garamond" w:eastAsia="Times New Roman" w:hAnsi="Garamond" w:cs="Open Sans"/>
          <w:sz w:val="22"/>
          <w:szCs w:val="22"/>
          <w:shd w:val="clear" w:color="auto" w:fill="FFFFFF"/>
        </w:rPr>
        <w:t>The final section of the program’s Self-Study Report summarizes key findings, implications and the future goals and</w:t>
      </w:r>
      <w:r w:rsidRPr="00F73536">
        <w:rPr>
          <w:rFonts w:ascii="Garamond" w:eastAsia="Times New Roman" w:hAnsi="Garamond" w:cs="Open Sans"/>
          <w:sz w:val="22"/>
          <w:szCs w:val="22"/>
          <w:shd w:val="clear" w:color="auto" w:fill="FFFFFF"/>
        </w:rPr>
        <w:t xml:space="preserve"> priorities of the program. The program may outline specific issues that are of importance to the success of the program in this section.</w:t>
      </w:r>
    </w:p>
    <w:p w14:paraId="1B4B94B4" w14:textId="77777777" w:rsidR="00F73536" w:rsidRDefault="00F73536" w:rsidP="001A1634">
      <w:pPr>
        <w:rPr>
          <w:rFonts w:ascii="Garamond" w:eastAsia="Times New Roman" w:hAnsi="Garamond" w:cs="Open Sans"/>
          <w:b/>
          <w:bCs/>
          <w:sz w:val="22"/>
          <w:szCs w:val="22"/>
          <w:shd w:val="clear" w:color="auto" w:fill="FFFFFF"/>
        </w:rPr>
      </w:pPr>
    </w:p>
    <w:p w14:paraId="39981A15" w14:textId="77777777" w:rsidR="00740CBD" w:rsidRDefault="00740CBD" w:rsidP="002142AB">
      <w:pPr>
        <w:rPr>
          <w:rFonts w:ascii="Garamond" w:hAnsi="Garamond" w:cs="Open Sans"/>
          <w:b/>
          <w:bCs/>
          <w:sz w:val="22"/>
          <w:szCs w:val="22"/>
        </w:rPr>
      </w:pPr>
    </w:p>
    <w:p w14:paraId="38C301A3" w14:textId="77777777" w:rsidR="00740CBD" w:rsidRDefault="00740CBD" w:rsidP="002142AB">
      <w:pPr>
        <w:rPr>
          <w:rFonts w:ascii="Garamond" w:hAnsi="Garamond" w:cs="Open Sans"/>
          <w:b/>
          <w:bCs/>
          <w:sz w:val="22"/>
          <w:szCs w:val="22"/>
        </w:rPr>
      </w:pPr>
    </w:p>
    <w:p w14:paraId="48A05763" w14:textId="77777777" w:rsidR="00740CBD" w:rsidRDefault="00740CBD" w:rsidP="002142AB">
      <w:pPr>
        <w:rPr>
          <w:rFonts w:ascii="Garamond" w:hAnsi="Garamond" w:cs="Open Sans"/>
          <w:b/>
          <w:bCs/>
          <w:sz w:val="22"/>
          <w:szCs w:val="22"/>
        </w:rPr>
      </w:pPr>
    </w:p>
    <w:p w14:paraId="5E8D3B6E" w14:textId="77777777" w:rsidR="00740CBD" w:rsidRDefault="00740CBD" w:rsidP="002142AB">
      <w:pPr>
        <w:rPr>
          <w:rFonts w:ascii="Garamond" w:hAnsi="Garamond" w:cs="Open Sans"/>
          <w:b/>
          <w:bCs/>
          <w:sz w:val="22"/>
          <w:szCs w:val="22"/>
        </w:rPr>
      </w:pPr>
    </w:p>
    <w:p w14:paraId="583103A2" w14:textId="77777777" w:rsidR="00740CBD" w:rsidRDefault="00740CBD" w:rsidP="002142AB">
      <w:pPr>
        <w:rPr>
          <w:rFonts w:ascii="Garamond" w:hAnsi="Garamond" w:cs="Open Sans"/>
          <w:b/>
          <w:bCs/>
          <w:sz w:val="22"/>
          <w:szCs w:val="22"/>
        </w:rPr>
      </w:pPr>
    </w:p>
    <w:p w14:paraId="24E8550B" w14:textId="77777777" w:rsidR="00740CBD" w:rsidRDefault="00740CBD" w:rsidP="002142AB">
      <w:pPr>
        <w:rPr>
          <w:rFonts w:ascii="Garamond" w:hAnsi="Garamond" w:cs="Open Sans"/>
          <w:b/>
          <w:bCs/>
          <w:sz w:val="22"/>
          <w:szCs w:val="22"/>
        </w:rPr>
      </w:pPr>
    </w:p>
    <w:p w14:paraId="00CD568F" w14:textId="77777777" w:rsidR="00740CBD" w:rsidRDefault="00740CBD" w:rsidP="002142AB">
      <w:pPr>
        <w:rPr>
          <w:rFonts w:ascii="Garamond" w:hAnsi="Garamond" w:cs="Open Sans"/>
          <w:b/>
          <w:bCs/>
          <w:sz w:val="22"/>
          <w:szCs w:val="22"/>
        </w:rPr>
      </w:pPr>
    </w:p>
    <w:p w14:paraId="4751FA0B" w14:textId="001355C0" w:rsidR="002142AB" w:rsidRPr="00F73536" w:rsidRDefault="002142AB" w:rsidP="002142AB">
      <w:pPr>
        <w:rPr>
          <w:rFonts w:ascii="Garamond" w:hAnsi="Garamond" w:cs="Open Sans"/>
          <w:b/>
          <w:bCs/>
          <w:sz w:val="22"/>
          <w:szCs w:val="22"/>
        </w:rPr>
      </w:pPr>
      <w:r w:rsidRPr="00F73536">
        <w:rPr>
          <w:rFonts w:ascii="Garamond" w:hAnsi="Garamond" w:cs="Open Sans"/>
          <w:b/>
          <w:bCs/>
          <w:sz w:val="22"/>
          <w:szCs w:val="22"/>
        </w:rPr>
        <w:lastRenderedPageBreak/>
        <w:t>Report Writing Tips</w:t>
      </w:r>
      <w:r w:rsidR="00D119E9">
        <w:rPr>
          <w:rFonts w:ascii="Garamond" w:hAnsi="Garamond" w:cs="Open Sans"/>
          <w:b/>
          <w:bCs/>
          <w:sz w:val="22"/>
          <w:szCs w:val="22"/>
        </w:rPr>
        <w:t xml:space="preserve"> for the External Review Team</w:t>
      </w:r>
    </w:p>
    <w:p w14:paraId="2EF24254" w14:textId="77777777" w:rsidR="002142AB" w:rsidRPr="00F73536" w:rsidRDefault="002142AB" w:rsidP="002142AB">
      <w:pPr>
        <w:rPr>
          <w:rFonts w:ascii="Garamond" w:hAnsi="Garamond" w:cs="Open Sans"/>
          <w:sz w:val="22"/>
          <w:szCs w:val="22"/>
        </w:rPr>
      </w:pPr>
    </w:p>
    <w:p w14:paraId="1EE74B30" w14:textId="660D6293" w:rsidR="002142AB" w:rsidRPr="00C020F2" w:rsidRDefault="002142AB" w:rsidP="002142AB">
      <w:pPr>
        <w:pStyle w:val="ListParagraph"/>
        <w:numPr>
          <w:ilvl w:val="0"/>
          <w:numId w:val="10"/>
        </w:numPr>
        <w:spacing w:before="240" w:after="240" w:line="360" w:lineRule="auto"/>
        <w:rPr>
          <w:rFonts w:ascii="Garamond" w:eastAsia="Times New Roman" w:hAnsi="Garamond" w:cs="Open Sans"/>
          <w:sz w:val="22"/>
          <w:szCs w:val="22"/>
        </w:rPr>
      </w:pPr>
      <w:r w:rsidRPr="00C020F2">
        <w:rPr>
          <w:rFonts w:ascii="Garamond" w:eastAsia="Times New Roman" w:hAnsi="Garamond" w:cs="Open Sans"/>
          <w:sz w:val="22"/>
          <w:szCs w:val="22"/>
        </w:rPr>
        <w:t>Consider identifying time before, during and after the On-Site Visit dedicated to organizing information and writing the report</w:t>
      </w:r>
      <w:r>
        <w:rPr>
          <w:rFonts w:ascii="Garamond" w:eastAsia="Times New Roman" w:hAnsi="Garamond" w:cs="Open Sans"/>
          <w:sz w:val="22"/>
          <w:szCs w:val="22"/>
        </w:rPr>
        <w:t>.</w:t>
      </w:r>
    </w:p>
    <w:p w14:paraId="2A3C2C88" w14:textId="202824BC" w:rsidR="002142AB" w:rsidRPr="00C020F2" w:rsidRDefault="002142AB" w:rsidP="002142AB">
      <w:pPr>
        <w:pStyle w:val="ListParagraph"/>
        <w:numPr>
          <w:ilvl w:val="0"/>
          <w:numId w:val="10"/>
        </w:numPr>
        <w:spacing w:before="240" w:after="240" w:line="360" w:lineRule="auto"/>
        <w:rPr>
          <w:rFonts w:ascii="Garamond" w:eastAsia="Times New Roman" w:hAnsi="Garamond" w:cs="Open Sans"/>
          <w:sz w:val="22"/>
          <w:szCs w:val="22"/>
        </w:rPr>
      </w:pPr>
      <w:r w:rsidRPr="00C020F2">
        <w:rPr>
          <w:rFonts w:ascii="Garamond" w:eastAsia="Times New Roman" w:hAnsi="Garamond" w:cs="Open Sans"/>
          <w:sz w:val="22"/>
          <w:szCs w:val="22"/>
        </w:rPr>
        <w:t xml:space="preserve">Beginning with a general outline based on the sections of the </w:t>
      </w:r>
      <w:r w:rsidR="00D119E9">
        <w:rPr>
          <w:rFonts w:ascii="Garamond" w:eastAsia="Times New Roman" w:hAnsi="Garamond" w:cs="Open Sans"/>
          <w:sz w:val="22"/>
          <w:szCs w:val="22"/>
        </w:rPr>
        <w:t xml:space="preserve">Program’s Self-Study </w:t>
      </w:r>
      <w:r w:rsidRPr="00C020F2">
        <w:rPr>
          <w:rFonts w:ascii="Garamond" w:eastAsia="Times New Roman" w:hAnsi="Garamond" w:cs="Open Sans"/>
          <w:sz w:val="22"/>
          <w:szCs w:val="22"/>
        </w:rPr>
        <w:t>report can be helpful</w:t>
      </w:r>
      <w:r>
        <w:rPr>
          <w:rFonts w:ascii="Garamond" w:eastAsia="Times New Roman" w:hAnsi="Garamond" w:cs="Open Sans"/>
          <w:sz w:val="22"/>
          <w:szCs w:val="22"/>
        </w:rPr>
        <w:t>.</w:t>
      </w:r>
    </w:p>
    <w:p w14:paraId="4CC81307" w14:textId="046306ED" w:rsidR="002142AB" w:rsidRPr="00C020F2" w:rsidRDefault="002142AB" w:rsidP="002142AB">
      <w:pPr>
        <w:pStyle w:val="ListParagraph"/>
        <w:numPr>
          <w:ilvl w:val="0"/>
          <w:numId w:val="10"/>
        </w:numPr>
        <w:spacing w:before="240" w:after="240" w:line="360" w:lineRule="auto"/>
        <w:rPr>
          <w:rFonts w:ascii="Garamond" w:eastAsia="Times New Roman" w:hAnsi="Garamond" w:cs="Open Sans"/>
          <w:sz w:val="22"/>
          <w:szCs w:val="22"/>
        </w:rPr>
      </w:pPr>
      <w:r w:rsidRPr="00C020F2">
        <w:rPr>
          <w:rFonts w:ascii="Garamond" w:eastAsia="Times New Roman" w:hAnsi="Garamond" w:cs="Open Sans"/>
          <w:sz w:val="22"/>
          <w:szCs w:val="22"/>
        </w:rPr>
        <w:t>The 7–10-page written narrative should synthesize the views and recommendations from all external reviewers</w:t>
      </w:r>
      <w:r>
        <w:rPr>
          <w:rFonts w:ascii="Garamond" w:eastAsia="Times New Roman" w:hAnsi="Garamond" w:cs="Open Sans"/>
          <w:sz w:val="22"/>
          <w:szCs w:val="22"/>
        </w:rPr>
        <w:t>.</w:t>
      </w:r>
    </w:p>
    <w:p w14:paraId="4CA98153" w14:textId="77777777" w:rsidR="00D119E9" w:rsidRPr="00C020F2" w:rsidRDefault="00D119E9" w:rsidP="00D119E9">
      <w:pPr>
        <w:pStyle w:val="ListParagraph"/>
        <w:numPr>
          <w:ilvl w:val="0"/>
          <w:numId w:val="10"/>
        </w:numPr>
        <w:spacing w:before="240" w:after="240" w:line="360" w:lineRule="auto"/>
        <w:rPr>
          <w:rFonts w:ascii="Garamond" w:eastAsia="Times New Roman" w:hAnsi="Garamond" w:cs="Open Sans"/>
          <w:sz w:val="22"/>
          <w:szCs w:val="22"/>
        </w:rPr>
      </w:pPr>
      <w:r w:rsidRPr="00C020F2">
        <w:rPr>
          <w:rFonts w:ascii="Garamond" w:eastAsia="Times New Roman" w:hAnsi="Garamond" w:cs="Open Sans"/>
          <w:sz w:val="22"/>
          <w:szCs w:val="22"/>
        </w:rPr>
        <w:t>Include an Executive Summary</w:t>
      </w:r>
      <w:r>
        <w:rPr>
          <w:rFonts w:ascii="Garamond" w:eastAsia="Times New Roman" w:hAnsi="Garamond" w:cs="Open Sans"/>
          <w:sz w:val="22"/>
          <w:szCs w:val="22"/>
        </w:rPr>
        <w:t>.</w:t>
      </w:r>
    </w:p>
    <w:p w14:paraId="328EC67D" w14:textId="6BA9A628" w:rsidR="002142AB" w:rsidRPr="00D119E9" w:rsidRDefault="002142AB" w:rsidP="00D119E9">
      <w:pPr>
        <w:pStyle w:val="ListParagraph"/>
        <w:numPr>
          <w:ilvl w:val="0"/>
          <w:numId w:val="10"/>
        </w:numPr>
        <w:spacing w:before="240" w:after="240" w:line="360" w:lineRule="auto"/>
        <w:rPr>
          <w:rFonts w:ascii="Garamond" w:hAnsi="Garamond" w:cs="Open Sans"/>
          <w:sz w:val="22"/>
          <w:szCs w:val="22"/>
        </w:rPr>
      </w:pPr>
      <w:r w:rsidRPr="00C020F2">
        <w:rPr>
          <w:rFonts w:ascii="Garamond" w:eastAsia="Times New Roman" w:hAnsi="Garamond" w:cs="Open Sans"/>
          <w:sz w:val="22"/>
          <w:szCs w:val="22"/>
        </w:rPr>
        <w:t>Highlight the major findings related to the quality and effectiveness of the program</w:t>
      </w:r>
      <w:r w:rsidR="00D119E9">
        <w:rPr>
          <w:rFonts w:ascii="Garamond" w:eastAsia="Times New Roman" w:hAnsi="Garamond" w:cs="Open Sans"/>
          <w:sz w:val="22"/>
          <w:szCs w:val="22"/>
        </w:rPr>
        <w:t xml:space="preserve"> and p</w:t>
      </w:r>
      <w:r w:rsidR="00D119E9" w:rsidRPr="00C020F2">
        <w:rPr>
          <w:rFonts w:ascii="Garamond" w:eastAsia="Times New Roman" w:hAnsi="Garamond" w:cs="Open Sans"/>
          <w:sz w:val="22"/>
          <w:szCs w:val="22"/>
        </w:rPr>
        <w:t>rovide</w:t>
      </w:r>
      <w:r w:rsidR="00D119E9" w:rsidRPr="00F73536">
        <w:rPr>
          <w:rFonts w:ascii="Garamond" w:hAnsi="Garamond" w:cs="Open Sans"/>
          <w:sz w:val="22"/>
          <w:szCs w:val="22"/>
        </w:rPr>
        <w:t xml:space="preserve"> detailed recommendations; explicitly tie these recommendations to observations or presented evidence</w:t>
      </w:r>
      <w:r w:rsidR="00D119E9">
        <w:rPr>
          <w:rFonts w:ascii="Garamond" w:hAnsi="Garamond" w:cs="Open Sans"/>
          <w:sz w:val="22"/>
          <w:szCs w:val="22"/>
        </w:rPr>
        <w:t>.</w:t>
      </w:r>
    </w:p>
    <w:p w14:paraId="2A61862C" w14:textId="0FE0B9F4" w:rsidR="002142AB" w:rsidRPr="00C020F2" w:rsidRDefault="002142AB" w:rsidP="002142AB">
      <w:pPr>
        <w:pStyle w:val="ListParagraph"/>
        <w:numPr>
          <w:ilvl w:val="0"/>
          <w:numId w:val="10"/>
        </w:numPr>
        <w:spacing w:before="240" w:after="240" w:line="360" w:lineRule="auto"/>
        <w:rPr>
          <w:rFonts w:ascii="Garamond" w:eastAsia="Times New Roman" w:hAnsi="Garamond" w:cs="Open Sans"/>
          <w:sz w:val="22"/>
          <w:szCs w:val="22"/>
        </w:rPr>
      </w:pPr>
      <w:r w:rsidRPr="00C020F2">
        <w:rPr>
          <w:rFonts w:ascii="Garamond" w:eastAsia="Times New Roman" w:hAnsi="Garamond" w:cs="Open Sans"/>
          <w:sz w:val="22"/>
          <w:szCs w:val="22"/>
        </w:rPr>
        <w:t>Identify and discuss any strengths, areas of improvement or needs of the program</w:t>
      </w:r>
      <w:r>
        <w:rPr>
          <w:rFonts w:ascii="Garamond" w:eastAsia="Times New Roman" w:hAnsi="Garamond" w:cs="Open Sans"/>
          <w:sz w:val="22"/>
          <w:szCs w:val="22"/>
        </w:rPr>
        <w:t>.</w:t>
      </w:r>
    </w:p>
    <w:p w14:paraId="7A651AE0" w14:textId="3B4A7DD6" w:rsidR="002142AB" w:rsidRPr="00C020F2" w:rsidRDefault="002142AB" w:rsidP="002142AB">
      <w:pPr>
        <w:pStyle w:val="ListParagraph"/>
        <w:numPr>
          <w:ilvl w:val="0"/>
          <w:numId w:val="10"/>
        </w:numPr>
        <w:spacing w:before="240" w:after="240" w:line="360" w:lineRule="auto"/>
        <w:rPr>
          <w:rFonts w:ascii="Garamond" w:eastAsia="Times New Roman" w:hAnsi="Garamond" w:cs="Open Sans"/>
          <w:sz w:val="22"/>
          <w:szCs w:val="22"/>
        </w:rPr>
      </w:pPr>
      <w:r w:rsidRPr="00C020F2">
        <w:rPr>
          <w:rFonts w:ascii="Garamond" w:eastAsia="Times New Roman" w:hAnsi="Garamond" w:cs="Open Sans"/>
          <w:sz w:val="22"/>
          <w:szCs w:val="22"/>
        </w:rPr>
        <w:t>Group recommendations under a few general categories</w:t>
      </w:r>
      <w:r>
        <w:rPr>
          <w:rFonts w:ascii="Garamond" w:eastAsia="Times New Roman" w:hAnsi="Garamond" w:cs="Open Sans"/>
          <w:sz w:val="22"/>
          <w:szCs w:val="22"/>
        </w:rPr>
        <w:t>.</w:t>
      </w:r>
    </w:p>
    <w:p w14:paraId="13C4FBDD" w14:textId="33CA5D6C" w:rsidR="002142AB" w:rsidRPr="00C020F2" w:rsidRDefault="002142AB" w:rsidP="002142AB">
      <w:pPr>
        <w:pStyle w:val="ListParagraph"/>
        <w:numPr>
          <w:ilvl w:val="0"/>
          <w:numId w:val="10"/>
        </w:numPr>
        <w:spacing w:before="240" w:after="240" w:line="360" w:lineRule="auto"/>
        <w:rPr>
          <w:rFonts w:ascii="Garamond" w:eastAsia="Times New Roman" w:hAnsi="Garamond" w:cs="Open Sans"/>
          <w:sz w:val="22"/>
          <w:szCs w:val="22"/>
        </w:rPr>
      </w:pPr>
      <w:r w:rsidRPr="00C020F2">
        <w:rPr>
          <w:rFonts w:ascii="Garamond" w:eastAsia="Times New Roman" w:hAnsi="Garamond" w:cs="Open Sans"/>
          <w:sz w:val="22"/>
          <w:szCs w:val="22"/>
        </w:rPr>
        <w:t>Indicate which recommendations should be prioritized</w:t>
      </w:r>
      <w:r>
        <w:rPr>
          <w:rFonts w:ascii="Garamond" w:eastAsia="Times New Roman" w:hAnsi="Garamond" w:cs="Open Sans"/>
          <w:sz w:val="22"/>
          <w:szCs w:val="22"/>
        </w:rPr>
        <w:t>.</w:t>
      </w:r>
    </w:p>
    <w:p w14:paraId="00400558" w14:textId="38C2C5F6" w:rsidR="002142AB" w:rsidRPr="00C020F2" w:rsidRDefault="002142AB" w:rsidP="002142AB">
      <w:pPr>
        <w:pStyle w:val="ListParagraph"/>
        <w:numPr>
          <w:ilvl w:val="0"/>
          <w:numId w:val="10"/>
        </w:numPr>
        <w:spacing w:before="240" w:after="240" w:line="360" w:lineRule="auto"/>
        <w:rPr>
          <w:rFonts w:ascii="Garamond" w:eastAsia="Times New Roman" w:hAnsi="Garamond" w:cs="Open Sans"/>
          <w:sz w:val="22"/>
          <w:szCs w:val="22"/>
        </w:rPr>
      </w:pPr>
      <w:r w:rsidRPr="00F73536">
        <w:rPr>
          <w:rFonts w:ascii="Garamond" w:hAnsi="Garamond" w:cs="Open Sans"/>
          <w:sz w:val="22"/>
          <w:szCs w:val="22"/>
        </w:rPr>
        <w:t xml:space="preserve">If </w:t>
      </w:r>
      <w:r w:rsidRPr="00C020F2">
        <w:rPr>
          <w:rFonts w:ascii="Garamond" w:eastAsia="Times New Roman" w:hAnsi="Garamond" w:cs="Open Sans"/>
          <w:sz w:val="22"/>
          <w:szCs w:val="22"/>
        </w:rPr>
        <w:t>bullet points are used, expound/fully describe each (bulleted) point</w:t>
      </w:r>
      <w:r>
        <w:rPr>
          <w:rFonts w:ascii="Garamond" w:eastAsia="Times New Roman" w:hAnsi="Garamond" w:cs="Open Sans"/>
          <w:sz w:val="22"/>
          <w:szCs w:val="22"/>
        </w:rPr>
        <w:t>.</w:t>
      </w:r>
    </w:p>
    <w:p w14:paraId="3319A89B" w14:textId="411C1E99" w:rsidR="002142AB" w:rsidRPr="00C020F2" w:rsidRDefault="002142AB" w:rsidP="002142AB">
      <w:pPr>
        <w:pStyle w:val="ListParagraph"/>
        <w:numPr>
          <w:ilvl w:val="0"/>
          <w:numId w:val="10"/>
        </w:numPr>
        <w:spacing w:before="240" w:after="240" w:line="360" w:lineRule="auto"/>
        <w:rPr>
          <w:rFonts w:ascii="Garamond" w:eastAsia="Times New Roman" w:hAnsi="Garamond" w:cs="Open Sans"/>
          <w:sz w:val="22"/>
          <w:szCs w:val="22"/>
        </w:rPr>
      </w:pPr>
      <w:r w:rsidRPr="00C020F2">
        <w:rPr>
          <w:rFonts w:ascii="Garamond" w:eastAsia="Times New Roman" w:hAnsi="Garamond" w:cs="Open Sans"/>
          <w:sz w:val="22"/>
          <w:szCs w:val="22"/>
        </w:rPr>
        <w:t>Identify any recurring themes and their significance</w:t>
      </w:r>
      <w:r>
        <w:rPr>
          <w:rFonts w:ascii="Garamond" w:eastAsia="Times New Roman" w:hAnsi="Garamond" w:cs="Open Sans"/>
          <w:sz w:val="22"/>
          <w:szCs w:val="22"/>
        </w:rPr>
        <w:t>.</w:t>
      </w:r>
    </w:p>
    <w:p w14:paraId="7A661F85" w14:textId="77777777" w:rsidR="002142AB" w:rsidRPr="00C020F2" w:rsidRDefault="002142AB" w:rsidP="002142AB">
      <w:pPr>
        <w:pStyle w:val="ListParagraph"/>
        <w:numPr>
          <w:ilvl w:val="0"/>
          <w:numId w:val="10"/>
        </w:numPr>
        <w:spacing w:before="240" w:after="240" w:line="360" w:lineRule="auto"/>
        <w:rPr>
          <w:rFonts w:ascii="Garamond" w:eastAsia="Times New Roman" w:hAnsi="Garamond" w:cs="Open Sans"/>
          <w:sz w:val="22"/>
          <w:szCs w:val="22"/>
        </w:rPr>
      </w:pPr>
      <w:r w:rsidRPr="00C020F2">
        <w:rPr>
          <w:rFonts w:ascii="Garamond" w:eastAsia="Times New Roman" w:hAnsi="Garamond" w:cs="Open Sans"/>
          <w:sz w:val="22"/>
          <w:szCs w:val="22"/>
        </w:rPr>
        <w:t>To expedite the completion of the report, the review team is encouraged to have an outline of the report completed before the end of the On-Site Visit.</w:t>
      </w:r>
    </w:p>
    <w:p w14:paraId="3AD4180B" w14:textId="7F3CAF68" w:rsidR="002142AB" w:rsidRPr="00F73536" w:rsidRDefault="002142AB" w:rsidP="002142AB">
      <w:pPr>
        <w:pStyle w:val="ListParagraph"/>
        <w:numPr>
          <w:ilvl w:val="0"/>
          <w:numId w:val="10"/>
        </w:numPr>
        <w:spacing w:before="240" w:after="240" w:line="360" w:lineRule="auto"/>
        <w:rPr>
          <w:rFonts w:ascii="Garamond" w:hAnsi="Garamond" w:cs="Open Sans"/>
          <w:sz w:val="22"/>
          <w:szCs w:val="22"/>
        </w:rPr>
      </w:pPr>
      <w:r w:rsidRPr="00C020F2">
        <w:rPr>
          <w:rFonts w:ascii="Garamond" w:eastAsia="Times New Roman" w:hAnsi="Garamond" w:cs="Open Sans"/>
          <w:sz w:val="22"/>
          <w:szCs w:val="22"/>
        </w:rPr>
        <w:t>The</w:t>
      </w:r>
      <w:r w:rsidRPr="00F73536">
        <w:rPr>
          <w:rFonts w:ascii="Garamond" w:hAnsi="Garamond" w:cs="Open Sans"/>
          <w:sz w:val="22"/>
          <w:szCs w:val="22"/>
        </w:rPr>
        <w:t xml:space="preserve"> team may decide to have specific members focus on </w:t>
      </w:r>
      <w:r w:rsidR="00D119E9">
        <w:rPr>
          <w:rFonts w:ascii="Garamond" w:hAnsi="Garamond" w:cs="Open Sans"/>
          <w:sz w:val="22"/>
          <w:szCs w:val="22"/>
        </w:rPr>
        <w:t xml:space="preserve">specific </w:t>
      </w:r>
      <w:r w:rsidRPr="00F73536">
        <w:rPr>
          <w:rFonts w:ascii="Garamond" w:hAnsi="Garamond" w:cs="Open Sans"/>
          <w:sz w:val="22"/>
          <w:szCs w:val="22"/>
        </w:rPr>
        <w:t>areas of the report</w:t>
      </w:r>
      <w:r>
        <w:rPr>
          <w:rFonts w:ascii="Garamond" w:hAnsi="Garamond" w:cs="Open Sans"/>
          <w:sz w:val="22"/>
          <w:szCs w:val="22"/>
        </w:rPr>
        <w:t>.</w:t>
      </w:r>
    </w:p>
    <w:p w14:paraId="75AB3908" w14:textId="77777777" w:rsidR="002142AB" w:rsidRPr="00F73536" w:rsidRDefault="002142AB" w:rsidP="002142AB">
      <w:pPr>
        <w:rPr>
          <w:rFonts w:ascii="Garamond" w:hAnsi="Garamond" w:cs="Open Sans"/>
          <w:sz w:val="22"/>
          <w:szCs w:val="22"/>
        </w:rPr>
      </w:pPr>
    </w:p>
    <w:p w14:paraId="44B7DC58" w14:textId="77777777" w:rsidR="002142AB" w:rsidRPr="00F73536" w:rsidRDefault="002142AB" w:rsidP="002142AB">
      <w:pPr>
        <w:rPr>
          <w:rFonts w:ascii="Garamond" w:hAnsi="Garamond" w:cs="Open Sans"/>
          <w:sz w:val="22"/>
          <w:szCs w:val="22"/>
        </w:rPr>
      </w:pPr>
      <w:r w:rsidRPr="00F73536">
        <w:rPr>
          <w:rFonts w:ascii="Garamond" w:hAnsi="Garamond" w:cs="Open Sans"/>
          <w:b/>
          <w:bCs/>
          <w:sz w:val="22"/>
          <w:szCs w:val="22"/>
        </w:rPr>
        <w:t>The final draft of the External Review Team report should be submitted within 2 weeks of the team’s campus visit</w:t>
      </w:r>
      <w:r w:rsidRPr="00F73536">
        <w:rPr>
          <w:rFonts w:ascii="Garamond" w:hAnsi="Garamond" w:cs="Open Sans"/>
          <w:sz w:val="22"/>
          <w:szCs w:val="22"/>
        </w:rPr>
        <w:t>. Send a pdf copy to Felisha White (</w:t>
      </w:r>
      <w:hyperlink r:id="rId9" w:history="1">
        <w:r w:rsidRPr="00F73536">
          <w:rPr>
            <w:rStyle w:val="Hyperlink"/>
            <w:rFonts w:ascii="Garamond" w:hAnsi="Garamond" w:cs="Open Sans"/>
            <w:sz w:val="22"/>
            <w:szCs w:val="22"/>
          </w:rPr>
          <w:t>felishawhite@spelman.edu</w:t>
        </w:r>
      </w:hyperlink>
      <w:r w:rsidRPr="00F73536">
        <w:rPr>
          <w:rFonts w:ascii="Garamond" w:hAnsi="Garamond" w:cs="Open Sans"/>
          <w:sz w:val="22"/>
          <w:szCs w:val="22"/>
        </w:rPr>
        <w:t>) and carbon copy (CC) Dr. Myra Burnett (myraburnett@spelman.edu).</w:t>
      </w:r>
    </w:p>
    <w:p w14:paraId="5C8D004C" w14:textId="77777777" w:rsidR="002142AB" w:rsidRPr="00F73536" w:rsidRDefault="002142AB" w:rsidP="002142AB">
      <w:pPr>
        <w:rPr>
          <w:rFonts w:ascii="Garamond" w:hAnsi="Garamond" w:cs="Open Sans"/>
          <w:sz w:val="22"/>
          <w:szCs w:val="22"/>
        </w:rPr>
      </w:pPr>
    </w:p>
    <w:p w14:paraId="4F6AD15A" w14:textId="77777777" w:rsidR="00F45F5F" w:rsidRPr="00F73536" w:rsidRDefault="00F45F5F" w:rsidP="001A1634">
      <w:pPr>
        <w:rPr>
          <w:rFonts w:ascii="Garamond" w:eastAsia="Times New Roman" w:hAnsi="Garamond" w:cs="Open Sans"/>
          <w:b/>
          <w:bCs/>
          <w:sz w:val="22"/>
          <w:szCs w:val="22"/>
          <w:shd w:val="clear" w:color="auto" w:fill="FFFFFF"/>
        </w:rPr>
      </w:pPr>
    </w:p>
    <w:p w14:paraId="7A760C6D" w14:textId="07A73252" w:rsidR="001A1634" w:rsidRPr="00740CBD" w:rsidRDefault="00E70013" w:rsidP="00740CBD">
      <w:pPr>
        <w:jc w:val="center"/>
        <w:rPr>
          <w:rFonts w:ascii="Garamond" w:eastAsia="Times New Roman" w:hAnsi="Garamond" w:cs="Open Sans"/>
          <w:b/>
          <w:bCs/>
          <w:shd w:val="clear" w:color="auto" w:fill="FFFFFF"/>
        </w:rPr>
      </w:pPr>
      <w:r w:rsidRPr="00740CBD">
        <w:rPr>
          <w:rFonts w:ascii="Garamond" w:eastAsia="Times New Roman" w:hAnsi="Garamond" w:cs="Open Sans"/>
          <w:b/>
          <w:bCs/>
          <w:shd w:val="clear" w:color="auto" w:fill="FFFFFF"/>
        </w:rPr>
        <w:t>Suggested</w:t>
      </w:r>
      <w:r w:rsidR="001A1634" w:rsidRPr="00740CBD">
        <w:rPr>
          <w:rFonts w:ascii="Garamond" w:eastAsia="Times New Roman" w:hAnsi="Garamond" w:cs="Open Sans"/>
          <w:b/>
          <w:bCs/>
          <w:shd w:val="clear" w:color="auto" w:fill="FFFFFF"/>
        </w:rPr>
        <w:t xml:space="preserve"> Outline </w:t>
      </w:r>
      <w:r w:rsidR="00F73536" w:rsidRPr="00740CBD">
        <w:rPr>
          <w:rFonts w:ascii="Garamond" w:eastAsia="Times New Roman" w:hAnsi="Garamond" w:cs="Open Sans"/>
          <w:b/>
          <w:bCs/>
          <w:shd w:val="clear" w:color="auto" w:fill="FFFFFF"/>
        </w:rPr>
        <w:t>for the</w:t>
      </w:r>
      <w:r w:rsidR="001A1634" w:rsidRPr="00740CBD">
        <w:rPr>
          <w:rFonts w:ascii="Garamond" w:eastAsia="Times New Roman" w:hAnsi="Garamond" w:cs="Open Sans"/>
          <w:b/>
          <w:bCs/>
          <w:shd w:val="clear" w:color="auto" w:fill="FFFFFF"/>
        </w:rPr>
        <w:t xml:space="preserve"> External Review Team Report</w:t>
      </w:r>
    </w:p>
    <w:p w14:paraId="1DC79BC6" w14:textId="77777777" w:rsidR="001A1634" w:rsidRPr="00F73536" w:rsidRDefault="001A1634" w:rsidP="001A1634">
      <w:pPr>
        <w:jc w:val="center"/>
        <w:rPr>
          <w:rFonts w:ascii="Garamond" w:eastAsia="Times New Roman" w:hAnsi="Garamond" w:cs="Open Sans"/>
          <w:b/>
          <w:bCs/>
          <w:sz w:val="22"/>
          <w:szCs w:val="22"/>
          <w:shd w:val="clear" w:color="auto" w:fill="FFFFFF"/>
        </w:rPr>
      </w:pPr>
    </w:p>
    <w:p w14:paraId="6723CC29" w14:textId="769CF154" w:rsidR="002142AB" w:rsidRPr="00F73536" w:rsidRDefault="001A1634" w:rsidP="001A1634">
      <w:pPr>
        <w:rPr>
          <w:rFonts w:ascii="Garamond" w:eastAsia="Times New Roman" w:hAnsi="Garamond" w:cs="Open Sans"/>
          <w:sz w:val="22"/>
          <w:szCs w:val="22"/>
          <w:shd w:val="clear" w:color="auto" w:fill="FFFFFF"/>
        </w:rPr>
      </w:pPr>
      <w:r w:rsidRPr="00F73536">
        <w:rPr>
          <w:rFonts w:ascii="Garamond" w:eastAsia="Times New Roman" w:hAnsi="Garamond" w:cs="Open Sans"/>
          <w:sz w:val="22"/>
          <w:szCs w:val="22"/>
          <w:shd w:val="clear" w:color="auto" w:fill="FFFFFF"/>
        </w:rPr>
        <w:t xml:space="preserve">The following sections present a general outline for the external review team’s final report. </w:t>
      </w:r>
    </w:p>
    <w:p w14:paraId="29FBC3D9" w14:textId="77777777" w:rsidR="001A1634" w:rsidRPr="00F73536" w:rsidRDefault="001A1634" w:rsidP="001A1634">
      <w:pPr>
        <w:rPr>
          <w:rFonts w:ascii="Garamond" w:eastAsia="Times New Roman" w:hAnsi="Garamond" w:cs="Open Sans"/>
          <w:sz w:val="22"/>
          <w:szCs w:val="22"/>
          <w:shd w:val="clear" w:color="auto" w:fill="FFFFFF"/>
        </w:rPr>
      </w:pPr>
    </w:p>
    <w:p w14:paraId="680B46E1" w14:textId="77777777" w:rsidR="00740CBD" w:rsidRDefault="002142AB" w:rsidP="00740CBD">
      <w:pPr>
        <w:pStyle w:val="ListParagraph"/>
        <w:numPr>
          <w:ilvl w:val="0"/>
          <w:numId w:val="8"/>
        </w:numPr>
        <w:rPr>
          <w:rFonts w:ascii="Garamond" w:eastAsia="Times New Roman" w:hAnsi="Garamond" w:cs="Open Sans"/>
          <w:sz w:val="22"/>
          <w:szCs w:val="22"/>
          <w:shd w:val="clear" w:color="auto" w:fill="FFFFFF"/>
        </w:rPr>
      </w:pPr>
      <w:r>
        <w:rPr>
          <w:rFonts w:ascii="Garamond" w:eastAsia="Times New Roman" w:hAnsi="Garamond" w:cs="Open Sans"/>
          <w:sz w:val="22"/>
          <w:szCs w:val="22"/>
          <w:shd w:val="clear" w:color="auto" w:fill="FFFFFF"/>
        </w:rPr>
        <w:t xml:space="preserve">Executive Summary </w:t>
      </w:r>
    </w:p>
    <w:p w14:paraId="71347B0A" w14:textId="57516136" w:rsidR="002142AB" w:rsidRPr="00740CBD" w:rsidRDefault="002142AB" w:rsidP="00740CBD">
      <w:pPr>
        <w:pStyle w:val="ListParagraph"/>
        <w:ind w:left="504"/>
        <w:rPr>
          <w:rFonts w:ascii="Garamond" w:eastAsia="Times New Roman" w:hAnsi="Garamond" w:cs="Open Sans"/>
          <w:sz w:val="22"/>
          <w:szCs w:val="22"/>
          <w:shd w:val="clear" w:color="auto" w:fill="FFFFFF"/>
        </w:rPr>
      </w:pPr>
      <w:r w:rsidRPr="00740CBD">
        <w:rPr>
          <w:rFonts w:ascii="Garamond" w:eastAsia="Times New Roman" w:hAnsi="Garamond" w:cs="Open Sans"/>
          <w:sz w:val="22"/>
          <w:szCs w:val="22"/>
        </w:rPr>
        <w:t>Provide a</w:t>
      </w:r>
      <w:r w:rsidR="00E70013" w:rsidRPr="00740CBD">
        <w:rPr>
          <w:rFonts w:ascii="Garamond" w:eastAsia="Times New Roman" w:hAnsi="Garamond" w:cs="Open Sans"/>
          <w:sz w:val="22"/>
          <w:szCs w:val="22"/>
        </w:rPr>
        <w:t xml:space="preserve"> brief </w:t>
      </w:r>
      <w:r w:rsidRPr="00740CBD">
        <w:rPr>
          <w:rFonts w:ascii="Garamond" w:eastAsia="Times New Roman" w:hAnsi="Garamond" w:cs="Open Sans"/>
          <w:sz w:val="22"/>
          <w:szCs w:val="22"/>
        </w:rPr>
        <w:t xml:space="preserve">overview of the </w:t>
      </w:r>
      <w:r w:rsidR="00D119E9" w:rsidRPr="00740CBD">
        <w:rPr>
          <w:rFonts w:ascii="Garamond" w:eastAsia="Times New Roman" w:hAnsi="Garamond" w:cs="Open Sans"/>
          <w:sz w:val="22"/>
          <w:szCs w:val="22"/>
        </w:rPr>
        <w:t xml:space="preserve">review team’s </w:t>
      </w:r>
      <w:r w:rsidRPr="00740CBD">
        <w:rPr>
          <w:rFonts w:ascii="Garamond" w:eastAsia="Times New Roman" w:hAnsi="Garamond" w:cs="Open Sans"/>
          <w:sz w:val="22"/>
          <w:szCs w:val="22"/>
        </w:rPr>
        <w:t xml:space="preserve">major findings, recommendations and commendations </w:t>
      </w:r>
      <w:r w:rsidR="00D119E9" w:rsidRPr="00740CBD">
        <w:rPr>
          <w:rFonts w:ascii="Garamond" w:eastAsia="Times New Roman" w:hAnsi="Garamond" w:cs="Open Sans"/>
          <w:sz w:val="22"/>
          <w:szCs w:val="22"/>
        </w:rPr>
        <w:t xml:space="preserve">for the program. </w:t>
      </w:r>
    </w:p>
    <w:p w14:paraId="7CE9D281" w14:textId="77777777" w:rsidR="002142AB" w:rsidRDefault="002142AB" w:rsidP="002142AB">
      <w:pPr>
        <w:pStyle w:val="ListParagraph"/>
        <w:rPr>
          <w:rFonts w:ascii="Garamond" w:eastAsia="Times New Roman" w:hAnsi="Garamond" w:cs="Open Sans"/>
          <w:sz w:val="22"/>
          <w:szCs w:val="22"/>
          <w:shd w:val="clear" w:color="auto" w:fill="FFFFFF"/>
        </w:rPr>
      </w:pPr>
    </w:p>
    <w:p w14:paraId="3A952AE2" w14:textId="056132E3" w:rsidR="001A1634" w:rsidRPr="00F72812" w:rsidRDefault="003E5D0F" w:rsidP="00F72812">
      <w:pPr>
        <w:pStyle w:val="ListParagraph"/>
        <w:numPr>
          <w:ilvl w:val="0"/>
          <w:numId w:val="8"/>
        </w:numPr>
        <w:rPr>
          <w:rFonts w:ascii="Garamond" w:eastAsia="Times New Roman" w:hAnsi="Garamond" w:cs="Open Sans"/>
          <w:sz w:val="22"/>
          <w:szCs w:val="22"/>
          <w:shd w:val="clear" w:color="auto" w:fill="FFFFFF"/>
        </w:rPr>
      </w:pPr>
      <w:r>
        <w:rPr>
          <w:rFonts w:ascii="Garamond" w:eastAsia="Times New Roman" w:hAnsi="Garamond" w:cs="Open Sans"/>
          <w:sz w:val="22"/>
          <w:szCs w:val="22"/>
          <w:shd w:val="clear" w:color="auto" w:fill="FFFFFF"/>
        </w:rPr>
        <w:t>Review</w:t>
      </w:r>
      <w:r w:rsidR="001A1634" w:rsidRPr="00F72812">
        <w:rPr>
          <w:rFonts w:ascii="Garamond" w:eastAsia="Times New Roman" w:hAnsi="Garamond" w:cs="Open Sans"/>
          <w:sz w:val="22"/>
          <w:szCs w:val="22"/>
          <w:shd w:val="clear" w:color="auto" w:fill="FFFFFF"/>
        </w:rPr>
        <w:t xml:space="preserve"> Process</w:t>
      </w:r>
      <w:r w:rsidR="00BC1133">
        <w:rPr>
          <w:rFonts w:ascii="Garamond" w:eastAsia="Times New Roman" w:hAnsi="Garamond" w:cs="Open Sans"/>
          <w:sz w:val="22"/>
          <w:szCs w:val="22"/>
          <w:shd w:val="clear" w:color="auto" w:fill="FFFFFF"/>
        </w:rPr>
        <w:t>es</w:t>
      </w:r>
      <w:r w:rsidR="001A1634" w:rsidRPr="00F72812">
        <w:rPr>
          <w:rFonts w:ascii="Garamond" w:eastAsia="Times New Roman" w:hAnsi="Garamond" w:cs="Open Sans"/>
          <w:sz w:val="22"/>
          <w:szCs w:val="22"/>
          <w:shd w:val="clear" w:color="auto" w:fill="FFFFFF"/>
        </w:rPr>
        <w:t xml:space="preserve"> and Activities</w:t>
      </w:r>
    </w:p>
    <w:p w14:paraId="079AEBC8" w14:textId="77777777" w:rsidR="001A1634" w:rsidRPr="00F73536" w:rsidRDefault="001A1634" w:rsidP="001A1634">
      <w:pPr>
        <w:rPr>
          <w:rFonts w:ascii="Garamond" w:eastAsia="Times New Roman" w:hAnsi="Garamond" w:cs="Open Sans"/>
          <w:b/>
          <w:bCs/>
          <w:sz w:val="22"/>
          <w:szCs w:val="22"/>
        </w:rPr>
      </w:pPr>
    </w:p>
    <w:p w14:paraId="0912B82A" w14:textId="1DA32892" w:rsidR="00BC1133" w:rsidRDefault="001A1634" w:rsidP="00740CBD">
      <w:pPr>
        <w:pStyle w:val="ListParagraph"/>
        <w:numPr>
          <w:ilvl w:val="0"/>
          <w:numId w:val="10"/>
        </w:numPr>
        <w:ind w:left="720"/>
        <w:rPr>
          <w:rFonts w:ascii="Garamond" w:eastAsia="Times New Roman" w:hAnsi="Garamond" w:cs="Open Sans"/>
          <w:sz w:val="22"/>
          <w:szCs w:val="22"/>
        </w:rPr>
      </w:pPr>
      <w:r w:rsidRPr="00F73536">
        <w:rPr>
          <w:rFonts w:ascii="Garamond" w:eastAsia="Times New Roman" w:hAnsi="Garamond" w:cs="Open Sans"/>
          <w:sz w:val="22"/>
          <w:szCs w:val="22"/>
        </w:rPr>
        <w:t xml:space="preserve">Briefly summarize the activities of the committee. </w:t>
      </w:r>
      <w:r w:rsidR="00D72513">
        <w:rPr>
          <w:rFonts w:ascii="Garamond" w:eastAsia="Times New Roman" w:hAnsi="Garamond" w:cs="Open Sans"/>
          <w:sz w:val="22"/>
          <w:szCs w:val="22"/>
        </w:rPr>
        <w:t xml:space="preserve">Discuss any preliminary planning </w:t>
      </w:r>
      <w:r w:rsidR="00BC1133">
        <w:rPr>
          <w:rFonts w:ascii="Garamond" w:eastAsia="Times New Roman" w:hAnsi="Garamond" w:cs="Open Sans"/>
          <w:sz w:val="22"/>
          <w:szCs w:val="22"/>
        </w:rPr>
        <w:t>related to the onsite visit meetings and writing of the report.</w:t>
      </w:r>
      <w:r w:rsidR="00D72513">
        <w:rPr>
          <w:rFonts w:ascii="Garamond" w:eastAsia="Times New Roman" w:hAnsi="Garamond" w:cs="Open Sans"/>
          <w:sz w:val="22"/>
          <w:szCs w:val="22"/>
        </w:rPr>
        <w:t xml:space="preserve"> </w:t>
      </w:r>
    </w:p>
    <w:p w14:paraId="34596069" w14:textId="5137F930" w:rsidR="00BC1133" w:rsidRPr="00F73536" w:rsidRDefault="00BC1133" w:rsidP="00740CBD">
      <w:pPr>
        <w:pStyle w:val="ListParagraph"/>
        <w:numPr>
          <w:ilvl w:val="0"/>
          <w:numId w:val="10"/>
        </w:numPr>
        <w:ind w:left="720"/>
        <w:rPr>
          <w:rFonts w:ascii="Garamond" w:eastAsia="Times New Roman" w:hAnsi="Garamond" w:cs="Open Sans"/>
          <w:sz w:val="22"/>
          <w:szCs w:val="22"/>
        </w:rPr>
      </w:pPr>
      <w:r>
        <w:rPr>
          <w:rFonts w:ascii="Garamond" w:eastAsia="Times New Roman" w:hAnsi="Garamond" w:cs="Open Sans"/>
          <w:sz w:val="22"/>
          <w:szCs w:val="22"/>
        </w:rPr>
        <w:t>D</w:t>
      </w:r>
      <w:r w:rsidRPr="00F73536">
        <w:rPr>
          <w:rFonts w:ascii="Garamond" w:eastAsia="Times New Roman" w:hAnsi="Garamond" w:cs="Open Sans"/>
          <w:sz w:val="22"/>
          <w:szCs w:val="22"/>
        </w:rPr>
        <w:t>etail the interactions with program administrators, faculty, staff, and students</w:t>
      </w:r>
      <w:r>
        <w:rPr>
          <w:rFonts w:ascii="Garamond" w:eastAsia="Times New Roman" w:hAnsi="Garamond" w:cs="Open Sans"/>
          <w:sz w:val="22"/>
          <w:szCs w:val="22"/>
        </w:rPr>
        <w:t xml:space="preserve"> and </w:t>
      </w:r>
      <w:r w:rsidR="003E5D0F">
        <w:rPr>
          <w:rFonts w:ascii="Garamond" w:eastAsia="Times New Roman" w:hAnsi="Garamond" w:cs="Open Sans"/>
          <w:sz w:val="22"/>
          <w:szCs w:val="22"/>
        </w:rPr>
        <w:t>any</w:t>
      </w:r>
      <w:r w:rsidR="003E5D0F" w:rsidRPr="003E5D0F">
        <w:rPr>
          <w:rFonts w:ascii="Garamond" w:eastAsia="Times New Roman" w:hAnsi="Garamond" w:cs="Open Sans"/>
          <w:sz w:val="22"/>
          <w:szCs w:val="22"/>
        </w:rPr>
        <w:t xml:space="preserve"> </w:t>
      </w:r>
      <w:r w:rsidR="003E5D0F">
        <w:rPr>
          <w:rFonts w:ascii="Garamond" w:eastAsia="Times New Roman" w:hAnsi="Garamond" w:cs="Open Sans"/>
          <w:sz w:val="22"/>
          <w:szCs w:val="22"/>
        </w:rPr>
        <w:t>departmental or facility tours</w:t>
      </w:r>
      <w:r w:rsidR="003E5D0F">
        <w:rPr>
          <w:rFonts w:ascii="Garamond" w:eastAsia="Times New Roman" w:hAnsi="Garamond" w:cs="Open Sans"/>
          <w:sz w:val="22"/>
          <w:szCs w:val="22"/>
        </w:rPr>
        <w:t>.</w:t>
      </w:r>
    </w:p>
    <w:p w14:paraId="5D541CAA" w14:textId="327D211D" w:rsidR="001A1634" w:rsidRPr="00F73536" w:rsidRDefault="00BC1133" w:rsidP="00740CBD">
      <w:pPr>
        <w:pStyle w:val="ListParagraph"/>
        <w:numPr>
          <w:ilvl w:val="0"/>
          <w:numId w:val="10"/>
        </w:numPr>
        <w:ind w:left="720"/>
        <w:rPr>
          <w:rFonts w:ascii="Garamond" w:eastAsia="Times New Roman" w:hAnsi="Garamond" w:cs="Open Sans"/>
          <w:sz w:val="22"/>
          <w:szCs w:val="22"/>
        </w:rPr>
      </w:pPr>
      <w:r>
        <w:rPr>
          <w:rFonts w:ascii="Garamond" w:eastAsia="Times New Roman" w:hAnsi="Garamond" w:cs="Open Sans"/>
          <w:sz w:val="22"/>
          <w:szCs w:val="22"/>
        </w:rPr>
        <w:lastRenderedPageBreak/>
        <w:t xml:space="preserve">Briefly site any supplemental materials </w:t>
      </w:r>
      <w:r w:rsidR="003E5D0F">
        <w:rPr>
          <w:rFonts w:ascii="Garamond" w:eastAsia="Times New Roman" w:hAnsi="Garamond" w:cs="Open Sans"/>
          <w:sz w:val="22"/>
          <w:szCs w:val="22"/>
        </w:rPr>
        <w:t xml:space="preserve">requested </w:t>
      </w:r>
      <w:r w:rsidR="003E5D0F">
        <w:rPr>
          <w:rFonts w:ascii="Garamond" w:eastAsia="Times New Roman" w:hAnsi="Garamond" w:cs="Open Sans"/>
          <w:sz w:val="22"/>
          <w:szCs w:val="22"/>
        </w:rPr>
        <w:t xml:space="preserve">or </w:t>
      </w:r>
      <w:r>
        <w:rPr>
          <w:rFonts w:ascii="Garamond" w:eastAsia="Times New Roman" w:hAnsi="Garamond" w:cs="Open Sans"/>
          <w:sz w:val="22"/>
          <w:szCs w:val="22"/>
        </w:rPr>
        <w:t>reviewed by the committee</w:t>
      </w:r>
      <w:r w:rsidR="003E5D0F">
        <w:rPr>
          <w:rFonts w:ascii="Garamond" w:eastAsia="Times New Roman" w:hAnsi="Garamond" w:cs="Open Sans"/>
          <w:sz w:val="22"/>
          <w:szCs w:val="22"/>
        </w:rPr>
        <w:t xml:space="preserve"> (</w:t>
      </w:r>
      <w:r w:rsidR="003E5D0F" w:rsidRPr="00F73536">
        <w:rPr>
          <w:rFonts w:ascii="Garamond" w:eastAsia="Times New Roman" w:hAnsi="Garamond" w:cs="Open Sans"/>
          <w:sz w:val="22"/>
          <w:szCs w:val="22"/>
        </w:rPr>
        <w:t xml:space="preserve">e.g., </w:t>
      </w:r>
      <w:r w:rsidR="003E5D0F">
        <w:rPr>
          <w:rFonts w:ascii="Garamond" w:eastAsia="Times New Roman" w:hAnsi="Garamond" w:cs="Open Sans"/>
          <w:sz w:val="22"/>
          <w:szCs w:val="22"/>
        </w:rPr>
        <w:t xml:space="preserve">data, surveys, analytics, </w:t>
      </w:r>
      <w:r w:rsidR="003E5D0F" w:rsidRPr="00F73536">
        <w:rPr>
          <w:rFonts w:ascii="Garamond" w:eastAsia="Times New Roman" w:hAnsi="Garamond" w:cs="Open Sans"/>
          <w:sz w:val="22"/>
          <w:szCs w:val="22"/>
        </w:rPr>
        <w:t>web links, committee-administered surveys, etc.)</w:t>
      </w:r>
      <w:r w:rsidR="003E5D0F">
        <w:rPr>
          <w:rFonts w:ascii="Garamond" w:eastAsia="Times New Roman" w:hAnsi="Garamond" w:cs="Open Sans"/>
          <w:sz w:val="22"/>
          <w:szCs w:val="22"/>
        </w:rPr>
        <w:t>.</w:t>
      </w:r>
    </w:p>
    <w:p w14:paraId="56B3CFBF" w14:textId="77777777" w:rsidR="001A1634" w:rsidRPr="00F73536" w:rsidRDefault="001A1634" w:rsidP="001A1634">
      <w:pPr>
        <w:rPr>
          <w:rFonts w:ascii="Garamond" w:hAnsi="Garamond"/>
          <w:sz w:val="22"/>
          <w:szCs w:val="22"/>
        </w:rPr>
      </w:pPr>
    </w:p>
    <w:p w14:paraId="7B512018" w14:textId="77777777" w:rsidR="00740CBD" w:rsidRDefault="00F45F5F" w:rsidP="00740CBD">
      <w:pPr>
        <w:pStyle w:val="ListParagraph"/>
        <w:numPr>
          <w:ilvl w:val="0"/>
          <w:numId w:val="8"/>
        </w:numPr>
        <w:rPr>
          <w:rFonts w:ascii="Garamond" w:eastAsia="Times New Roman" w:hAnsi="Garamond" w:cs="Open Sans"/>
          <w:sz w:val="22"/>
          <w:szCs w:val="22"/>
          <w:shd w:val="clear" w:color="auto" w:fill="FFFFFF"/>
        </w:rPr>
      </w:pPr>
      <w:r>
        <w:rPr>
          <w:rFonts w:ascii="Garamond" w:eastAsia="Times New Roman" w:hAnsi="Garamond" w:cs="Open Sans"/>
          <w:sz w:val="22"/>
          <w:szCs w:val="22"/>
          <w:shd w:val="clear" w:color="auto" w:fill="FFFFFF"/>
        </w:rPr>
        <w:t>Assessment of the Report</w:t>
      </w:r>
    </w:p>
    <w:p w14:paraId="4B35AD59" w14:textId="6A9F4619" w:rsidR="001A1634" w:rsidRPr="00740CBD" w:rsidRDefault="00F45F5F" w:rsidP="00740CBD">
      <w:pPr>
        <w:pStyle w:val="ListParagraph"/>
        <w:ind w:left="504"/>
        <w:rPr>
          <w:rFonts w:ascii="Garamond" w:eastAsia="Times New Roman" w:hAnsi="Garamond" w:cs="Open Sans"/>
          <w:sz w:val="22"/>
          <w:szCs w:val="22"/>
          <w:shd w:val="clear" w:color="auto" w:fill="FFFFFF"/>
        </w:rPr>
      </w:pPr>
      <w:r w:rsidRPr="00740CBD">
        <w:rPr>
          <w:rFonts w:ascii="Garamond" w:eastAsia="Times New Roman" w:hAnsi="Garamond" w:cs="Open Sans"/>
          <w:sz w:val="22"/>
          <w:szCs w:val="22"/>
          <w:shd w:val="clear" w:color="auto" w:fill="FFFFFF"/>
        </w:rPr>
        <w:t xml:space="preserve">This section summarizes the external review team’s assessment of the program’s self-study report and supporting evidence. </w:t>
      </w:r>
    </w:p>
    <w:p w14:paraId="65481CCD" w14:textId="77777777" w:rsidR="001A1634" w:rsidRPr="00F45F5F" w:rsidRDefault="001A1634" w:rsidP="00F45F5F">
      <w:pPr>
        <w:pStyle w:val="ListParagraph"/>
        <w:ind w:left="936"/>
        <w:rPr>
          <w:rFonts w:ascii="Garamond" w:eastAsia="Times New Roman" w:hAnsi="Garamond" w:cs="Open Sans"/>
          <w:sz w:val="22"/>
          <w:szCs w:val="22"/>
        </w:rPr>
      </w:pPr>
    </w:p>
    <w:p w14:paraId="1A85CCC7" w14:textId="77777777" w:rsidR="001A1634" w:rsidRPr="00F45F5F" w:rsidRDefault="001A1634" w:rsidP="00740CBD">
      <w:pPr>
        <w:pStyle w:val="ListParagraph"/>
        <w:numPr>
          <w:ilvl w:val="0"/>
          <w:numId w:val="10"/>
        </w:numPr>
        <w:ind w:left="720"/>
        <w:rPr>
          <w:rFonts w:ascii="Garamond" w:eastAsia="Times New Roman" w:hAnsi="Garamond" w:cs="Open Sans"/>
          <w:sz w:val="22"/>
          <w:szCs w:val="22"/>
        </w:rPr>
      </w:pPr>
      <w:r w:rsidRPr="00F45F5F">
        <w:rPr>
          <w:rFonts w:ascii="Garamond" w:eastAsia="Times New Roman" w:hAnsi="Garamond" w:cs="Open Sans"/>
          <w:sz w:val="22"/>
          <w:szCs w:val="22"/>
        </w:rPr>
        <w:t xml:space="preserve">Discuss the key elements of the self-study report and whether information was sufficiently and appropriately presented. </w:t>
      </w:r>
    </w:p>
    <w:p w14:paraId="1A0D9BC7" w14:textId="0053D518" w:rsidR="001A1634" w:rsidRPr="00F73536" w:rsidRDefault="001A1634" w:rsidP="00740CBD">
      <w:pPr>
        <w:pStyle w:val="ListParagraph"/>
        <w:numPr>
          <w:ilvl w:val="0"/>
          <w:numId w:val="10"/>
        </w:numPr>
        <w:ind w:left="720"/>
        <w:rPr>
          <w:rFonts w:ascii="Garamond" w:eastAsia="Times New Roman" w:hAnsi="Garamond" w:cs="Open Sans"/>
          <w:sz w:val="22"/>
          <w:szCs w:val="22"/>
          <w:shd w:val="clear" w:color="auto" w:fill="FFFFFF"/>
        </w:rPr>
      </w:pPr>
      <w:r w:rsidRPr="00F45F5F">
        <w:rPr>
          <w:rFonts w:ascii="Garamond" w:eastAsia="Times New Roman" w:hAnsi="Garamond" w:cs="Open Sans"/>
          <w:sz w:val="22"/>
          <w:szCs w:val="22"/>
        </w:rPr>
        <w:t>Assess</w:t>
      </w:r>
      <w:r w:rsidRPr="00F73536">
        <w:rPr>
          <w:rFonts w:ascii="Garamond" w:eastAsia="Times New Roman" w:hAnsi="Garamond" w:cs="Open Sans"/>
          <w:sz w:val="22"/>
          <w:szCs w:val="22"/>
          <w:shd w:val="clear" w:color="auto" w:fill="FFFFFF"/>
        </w:rPr>
        <w:t xml:space="preserve"> supporting data/evidence provided in the report</w:t>
      </w:r>
      <w:r w:rsidR="00F45F5F">
        <w:rPr>
          <w:rFonts w:ascii="Garamond" w:eastAsia="Times New Roman" w:hAnsi="Garamond" w:cs="Open Sans"/>
          <w:sz w:val="22"/>
          <w:szCs w:val="22"/>
          <w:shd w:val="clear" w:color="auto" w:fill="FFFFFF"/>
        </w:rPr>
        <w:t>.</w:t>
      </w:r>
    </w:p>
    <w:p w14:paraId="171DDE96" w14:textId="77777777" w:rsidR="001A1634" w:rsidRPr="00F73536" w:rsidRDefault="001A1634" w:rsidP="001A1634">
      <w:pPr>
        <w:pStyle w:val="ListParagraph"/>
        <w:numPr>
          <w:ilvl w:val="1"/>
          <w:numId w:val="1"/>
        </w:numPr>
        <w:rPr>
          <w:rFonts w:ascii="Garamond" w:eastAsia="Times New Roman" w:hAnsi="Garamond" w:cs="Open Sans"/>
          <w:sz w:val="22"/>
          <w:szCs w:val="22"/>
          <w:shd w:val="clear" w:color="auto" w:fill="FFFFFF"/>
        </w:rPr>
      </w:pPr>
      <w:r w:rsidRPr="00F73536">
        <w:rPr>
          <w:rFonts w:ascii="Garamond" w:eastAsia="Times New Roman" w:hAnsi="Garamond" w:cs="Open Sans"/>
          <w:sz w:val="22"/>
          <w:szCs w:val="22"/>
          <w:shd w:val="clear" w:color="auto" w:fill="FFFFFF"/>
        </w:rPr>
        <w:t>How relevant was the evidence in addressing reflective questions in the self-study report?</w:t>
      </w:r>
    </w:p>
    <w:p w14:paraId="6FF0EA4B" w14:textId="77777777" w:rsidR="001A1634" w:rsidRPr="00F73536" w:rsidRDefault="001A1634" w:rsidP="001A1634">
      <w:pPr>
        <w:pStyle w:val="ListParagraph"/>
        <w:numPr>
          <w:ilvl w:val="1"/>
          <w:numId w:val="1"/>
        </w:numPr>
        <w:rPr>
          <w:rFonts w:ascii="Garamond" w:eastAsia="Times New Roman" w:hAnsi="Garamond" w:cs="Open Sans"/>
          <w:sz w:val="22"/>
          <w:szCs w:val="22"/>
          <w:shd w:val="clear" w:color="auto" w:fill="FFFFFF"/>
        </w:rPr>
      </w:pPr>
      <w:r w:rsidRPr="00F73536">
        <w:rPr>
          <w:rFonts w:ascii="Garamond" w:eastAsia="Times New Roman" w:hAnsi="Garamond" w:cs="Open Sans"/>
          <w:sz w:val="22"/>
          <w:szCs w:val="22"/>
          <w:shd w:val="clear" w:color="auto" w:fill="FFFFFF"/>
        </w:rPr>
        <w:t>To what extent was evidence provided that related to assessing student learning outcomes at multiple (e.g., course, program, institutional) levels?</w:t>
      </w:r>
    </w:p>
    <w:p w14:paraId="08593C3B" w14:textId="77777777" w:rsidR="001A1634" w:rsidRPr="00F73536" w:rsidRDefault="001A1634" w:rsidP="001A1634">
      <w:pPr>
        <w:pStyle w:val="ListParagraph"/>
        <w:numPr>
          <w:ilvl w:val="1"/>
          <w:numId w:val="1"/>
        </w:numPr>
        <w:rPr>
          <w:rFonts w:ascii="Garamond" w:eastAsia="Times New Roman" w:hAnsi="Garamond" w:cs="Open Sans"/>
          <w:sz w:val="22"/>
          <w:szCs w:val="22"/>
          <w:shd w:val="clear" w:color="auto" w:fill="FFFFFF"/>
        </w:rPr>
      </w:pPr>
      <w:r w:rsidRPr="00F73536">
        <w:rPr>
          <w:rFonts w:ascii="Garamond" w:eastAsia="Times New Roman" w:hAnsi="Garamond" w:cs="Open Sans"/>
          <w:sz w:val="22"/>
          <w:szCs w:val="22"/>
          <w:shd w:val="clear" w:color="auto" w:fill="FFFFFF"/>
        </w:rPr>
        <w:t>How consistent was/were the analysis(es) and conclusions presented with the evidence?</w:t>
      </w:r>
    </w:p>
    <w:p w14:paraId="62685602" w14:textId="145E4A44" w:rsidR="001A1634" w:rsidRPr="00F73536" w:rsidRDefault="001A1634" w:rsidP="00740CBD">
      <w:pPr>
        <w:pStyle w:val="ListParagraph"/>
        <w:numPr>
          <w:ilvl w:val="0"/>
          <w:numId w:val="10"/>
        </w:numPr>
        <w:ind w:left="720"/>
        <w:rPr>
          <w:rFonts w:ascii="Garamond" w:eastAsia="Times New Roman" w:hAnsi="Garamond" w:cs="Open Sans"/>
          <w:sz w:val="22"/>
          <w:szCs w:val="22"/>
          <w:shd w:val="clear" w:color="auto" w:fill="FFFFFF"/>
        </w:rPr>
      </w:pPr>
      <w:r w:rsidRPr="00F45F5F">
        <w:rPr>
          <w:rFonts w:ascii="Garamond" w:eastAsia="Times New Roman" w:hAnsi="Garamond" w:cs="Open Sans"/>
          <w:sz w:val="22"/>
          <w:szCs w:val="22"/>
        </w:rPr>
        <w:t>Provide</w:t>
      </w:r>
      <w:r w:rsidRPr="00F73536">
        <w:rPr>
          <w:rFonts w:ascii="Garamond" w:eastAsia="Times New Roman" w:hAnsi="Garamond" w:cs="Open Sans"/>
          <w:sz w:val="22"/>
          <w:szCs w:val="22"/>
          <w:shd w:val="clear" w:color="auto" w:fill="FFFFFF"/>
        </w:rPr>
        <w:t xml:space="preserve"> an overall assessment of the extent to which the self-study report was helpful and/or effective in framing lines of inquiry for the program review visit</w:t>
      </w:r>
      <w:r w:rsidR="00F45F5F">
        <w:rPr>
          <w:rFonts w:ascii="Garamond" w:eastAsia="Times New Roman" w:hAnsi="Garamond" w:cs="Open Sans"/>
          <w:sz w:val="22"/>
          <w:szCs w:val="22"/>
          <w:shd w:val="clear" w:color="auto" w:fill="FFFFFF"/>
        </w:rPr>
        <w:t>.</w:t>
      </w:r>
    </w:p>
    <w:p w14:paraId="57B87BDE" w14:textId="77777777" w:rsidR="001A1634" w:rsidRPr="00F73536" w:rsidRDefault="001A1634" w:rsidP="001A1634">
      <w:pPr>
        <w:pStyle w:val="ListParagraph"/>
        <w:numPr>
          <w:ilvl w:val="1"/>
          <w:numId w:val="4"/>
        </w:numPr>
        <w:rPr>
          <w:rFonts w:ascii="Garamond" w:eastAsia="Times New Roman" w:hAnsi="Garamond" w:cs="Open Sans"/>
          <w:sz w:val="22"/>
          <w:szCs w:val="22"/>
          <w:shd w:val="clear" w:color="auto" w:fill="FFFFFF"/>
        </w:rPr>
      </w:pPr>
      <w:r w:rsidRPr="00F73536">
        <w:rPr>
          <w:rFonts w:ascii="Garamond" w:eastAsia="Times New Roman" w:hAnsi="Garamond" w:cs="Open Sans"/>
          <w:sz w:val="22"/>
          <w:szCs w:val="22"/>
          <w:shd w:val="clear" w:color="auto" w:fill="FFFFFF"/>
        </w:rPr>
        <w:t>What evidence was most helpful?</w:t>
      </w:r>
    </w:p>
    <w:p w14:paraId="6A29FD08" w14:textId="40E5CD03" w:rsidR="002142AB" w:rsidRDefault="001A1634" w:rsidP="002142AB">
      <w:pPr>
        <w:pStyle w:val="ListParagraph"/>
        <w:numPr>
          <w:ilvl w:val="1"/>
          <w:numId w:val="4"/>
        </w:numPr>
        <w:rPr>
          <w:rFonts w:ascii="Garamond" w:eastAsia="Times New Roman" w:hAnsi="Garamond" w:cs="Open Sans"/>
          <w:sz w:val="22"/>
          <w:szCs w:val="22"/>
          <w:shd w:val="clear" w:color="auto" w:fill="FFFFFF"/>
        </w:rPr>
      </w:pPr>
      <w:r w:rsidRPr="00F73536">
        <w:rPr>
          <w:rFonts w:ascii="Garamond" w:eastAsia="Times New Roman" w:hAnsi="Garamond" w:cs="Open Sans"/>
          <w:sz w:val="22"/>
          <w:szCs w:val="22"/>
          <w:shd w:val="clear" w:color="auto" w:fill="FFFFFF"/>
        </w:rPr>
        <w:t>What evidence was not provided that would have been helpful to include?</w:t>
      </w:r>
    </w:p>
    <w:p w14:paraId="4C90E97E" w14:textId="5F71CE82" w:rsidR="001A1634" w:rsidRDefault="002142AB" w:rsidP="00740CBD">
      <w:pPr>
        <w:pStyle w:val="ListParagraph"/>
        <w:numPr>
          <w:ilvl w:val="0"/>
          <w:numId w:val="10"/>
        </w:numPr>
        <w:ind w:left="720"/>
        <w:rPr>
          <w:rFonts w:ascii="Garamond" w:eastAsia="Times New Roman" w:hAnsi="Garamond" w:cs="Open Sans"/>
          <w:sz w:val="22"/>
          <w:szCs w:val="22"/>
        </w:rPr>
      </w:pPr>
      <w:r w:rsidRPr="002142AB">
        <w:rPr>
          <w:rFonts w:ascii="Garamond" w:eastAsia="Times New Roman" w:hAnsi="Garamond" w:cs="Open Sans"/>
          <w:sz w:val="22"/>
          <w:szCs w:val="22"/>
        </w:rPr>
        <w:t xml:space="preserve">Was the </w:t>
      </w:r>
      <w:r w:rsidRPr="00740CBD">
        <w:rPr>
          <w:rFonts w:ascii="Garamond" w:eastAsia="Times New Roman" w:hAnsi="Garamond" w:cs="Open Sans"/>
          <w:sz w:val="22"/>
          <w:szCs w:val="22"/>
          <w:shd w:val="clear" w:color="auto" w:fill="FFFFFF"/>
        </w:rPr>
        <w:t>program</w:t>
      </w:r>
      <w:r w:rsidRPr="002142AB">
        <w:rPr>
          <w:rFonts w:ascii="Garamond" w:eastAsia="Times New Roman" w:hAnsi="Garamond" w:cs="Open Sans"/>
          <w:sz w:val="22"/>
          <w:szCs w:val="22"/>
        </w:rPr>
        <w:t xml:space="preserve"> thorough in its summary and analysis? </w:t>
      </w:r>
    </w:p>
    <w:p w14:paraId="55A8513B" w14:textId="77777777" w:rsidR="002142AB" w:rsidRDefault="002142AB" w:rsidP="002142AB">
      <w:pPr>
        <w:pStyle w:val="ListParagraph"/>
        <w:ind w:left="936"/>
        <w:rPr>
          <w:rFonts w:ascii="Garamond" w:eastAsia="Times New Roman" w:hAnsi="Garamond" w:cs="Open Sans"/>
          <w:sz w:val="22"/>
          <w:szCs w:val="22"/>
        </w:rPr>
      </w:pPr>
    </w:p>
    <w:p w14:paraId="5704A31B" w14:textId="77777777" w:rsidR="00740CBD" w:rsidRPr="00F73536" w:rsidRDefault="00740CBD" w:rsidP="002142AB">
      <w:pPr>
        <w:pStyle w:val="ListParagraph"/>
        <w:ind w:left="936"/>
        <w:rPr>
          <w:rFonts w:ascii="Garamond" w:eastAsia="Times New Roman" w:hAnsi="Garamond" w:cs="Open Sans"/>
          <w:sz w:val="22"/>
          <w:szCs w:val="22"/>
        </w:rPr>
      </w:pPr>
    </w:p>
    <w:p w14:paraId="6F40A255" w14:textId="77777777" w:rsidR="00740CBD" w:rsidRDefault="001A1634" w:rsidP="00740CBD">
      <w:pPr>
        <w:pStyle w:val="ListParagraph"/>
        <w:numPr>
          <w:ilvl w:val="0"/>
          <w:numId w:val="8"/>
        </w:numPr>
        <w:rPr>
          <w:rFonts w:ascii="Garamond" w:eastAsia="Times New Roman" w:hAnsi="Garamond" w:cs="Open Sans"/>
          <w:sz w:val="22"/>
          <w:szCs w:val="22"/>
        </w:rPr>
      </w:pPr>
      <w:r w:rsidRPr="00F45F5F">
        <w:rPr>
          <w:rFonts w:ascii="Garamond" w:eastAsia="Times New Roman" w:hAnsi="Garamond" w:cs="Open Sans"/>
          <w:sz w:val="22"/>
          <w:szCs w:val="22"/>
        </w:rPr>
        <w:t>Program Quality: Strengths and Weaknesses</w:t>
      </w:r>
    </w:p>
    <w:p w14:paraId="506BCA0E" w14:textId="6806FDB9" w:rsidR="00442CB6" w:rsidRPr="00740CBD" w:rsidRDefault="00442CB6" w:rsidP="00740CBD">
      <w:pPr>
        <w:pStyle w:val="ListParagraph"/>
        <w:ind w:left="504"/>
        <w:rPr>
          <w:rFonts w:ascii="Garamond" w:eastAsia="Times New Roman" w:hAnsi="Garamond" w:cs="Open Sans"/>
          <w:sz w:val="22"/>
          <w:szCs w:val="22"/>
        </w:rPr>
      </w:pPr>
      <w:r w:rsidRPr="00740CBD">
        <w:rPr>
          <w:rFonts w:ascii="Garamond" w:eastAsia="Times New Roman" w:hAnsi="Garamond" w:cs="Open Sans"/>
          <w:sz w:val="22"/>
          <w:szCs w:val="22"/>
        </w:rPr>
        <w:t xml:space="preserve">In this section consider the information and data presented regarding </w:t>
      </w:r>
      <w:r w:rsidRPr="00740CBD">
        <w:rPr>
          <w:rFonts w:ascii="Garamond" w:eastAsia="Times New Roman" w:hAnsi="Garamond" w:cs="Open Sans"/>
          <w:i/>
          <w:iCs/>
          <w:sz w:val="22"/>
          <w:szCs w:val="22"/>
        </w:rPr>
        <w:t>program quality.</w:t>
      </w:r>
    </w:p>
    <w:p w14:paraId="1CB4D326" w14:textId="77777777" w:rsidR="001A1634" w:rsidRPr="00F73536" w:rsidRDefault="001A1634" w:rsidP="00442CB6">
      <w:pPr>
        <w:ind w:left="648"/>
        <w:rPr>
          <w:rFonts w:ascii="Garamond" w:eastAsia="Times New Roman" w:hAnsi="Garamond" w:cs="Open Sans"/>
          <w:sz w:val="22"/>
          <w:szCs w:val="22"/>
        </w:rPr>
      </w:pPr>
    </w:p>
    <w:p w14:paraId="60151A84" w14:textId="752DBA38" w:rsidR="001A1634" w:rsidRPr="00F73536" w:rsidRDefault="00442CB6" w:rsidP="00740CBD">
      <w:pPr>
        <w:pStyle w:val="ListParagraph"/>
        <w:numPr>
          <w:ilvl w:val="0"/>
          <w:numId w:val="10"/>
        </w:numPr>
        <w:ind w:left="720"/>
        <w:rPr>
          <w:rFonts w:ascii="Garamond" w:eastAsia="Times New Roman" w:hAnsi="Garamond" w:cs="Open Sans"/>
          <w:sz w:val="22"/>
          <w:szCs w:val="22"/>
        </w:rPr>
      </w:pPr>
      <w:r>
        <w:rPr>
          <w:rFonts w:ascii="Garamond" w:eastAsia="Times New Roman" w:hAnsi="Garamond" w:cs="Open Sans"/>
          <w:sz w:val="22"/>
          <w:szCs w:val="22"/>
        </w:rPr>
        <w:t>P</w:t>
      </w:r>
      <w:r w:rsidR="001A1634" w:rsidRPr="00F73536">
        <w:rPr>
          <w:rFonts w:ascii="Garamond" w:eastAsia="Times New Roman" w:hAnsi="Garamond" w:cs="Open Sans"/>
          <w:sz w:val="22"/>
          <w:szCs w:val="22"/>
        </w:rPr>
        <w:t xml:space="preserve">rovide </w:t>
      </w:r>
      <w:r w:rsidR="001A1634" w:rsidRPr="00740CBD">
        <w:rPr>
          <w:rFonts w:ascii="Garamond" w:eastAsia="Times New Roman" w:hAnsi="Garamond" w:cs="Open Sans"/>
          <w:sz w:val="22"/>
          <w:szCs w:val="22"/>
          <w:shd w:val="clear" w:color="auto" w:fill="FFFFFF"/>
        </w:rPr>
        <w:t>an</w:t>
      </w:r>
      <w:r w:rsidR="001A1634" w:rsidRPr="00F73536">
        <w:rPr>
          <w:rFonts w:ascii="Garamond" w:eastAsia="Times New Roman" w:hAnsi="Garamond" w:cs="Open Sans"/>
          <w:sz w:val="22"/>
          <w:szCs w:val="22"/>
        </w:rPr>
        <w:t xml:space="preserve"> overview of the program strengths, weaknesses, opportunities, and threats as it relates </w:t>
      </w:r>
      <w:r w:rsidR="001A1634" w:rsidRPr="00F73536">
        <w:rPr>
          <w:rFonts w:ascii="Garamond" w:eastAsia="Times New Roman" w:hAnsi="Garamond" w:cs="Open Sans"/>
          <w:sz w:val="22"/>
          <w:szCs w:val="22"/>
          <w:u w:val="single"/>
        </w:rPr>
        <w:t xml:space="preserve">to mission alignment, </w:t>
      </w:r>
      <w:r w:rsidR="0033646F">
        <w:rPr>
          <w:rFonts w:ascii="Garamond" w:eastAsia="Times New Roman" w:hAnsi="Garamond" w:cs="Open Sans"/>
          <w:sz w:val="22"/>
          <w:szCs w:val="22"/>
          <w:u w:val="single"/>
        </w:rPr>
        <w:t xml:space="preserve">program offerings (majors and minors), </w:t>
      </w:r>
      <w:r w:rsidR="001A1634" w:rsidRPr="00F73536">
        <w:rPr>
          <w:rFonts w:ascii="Garamond" w:eastAsia="Times New Roman" w:hAnsi="Garamond" w:cs="Open Sans"/>
          <w:sz w:val="22"/>
          <w:szCs w:val="22"/>
          <w:u w:val="single"/>
          <w:shd w:val="clear" w:color="auto" w:fill="FFFFFF"/>
        </w:rPr>
        <w:t>program resources (fiscal, human and physical) and the methods and processes for ensuring quality within these areas</w:t>
      </w:r>
      <w:r w:rsidR="001A1634" w:rsidRPr="00F73536">
        <w:rPr>
          <w:rFonts w:ascii="Garamond" w:eastAsia="Times New Roman" w:hAnsi="Garamond" w:cs="Open Sans"/>
          <w:sz w:val="22"/>
          <w:szCs w:val="22"/>
          <w:shd w:val="clear" w:color="auto" w:fill="FFFFFF"/>
        </w:rPr>
        <w:t>.</w:t>
      </w:r>
    </w:p>
    <w:p w14:paraId="24A71F42" w14:textId="77777777" w:rsidR="001A1634" w:rsidRPr="00F73536" w:rsidRDefault="001A1634" w:rsidP="001A1634">
      <w:pPr>
        <w:pStyle w:val="ListParagraph"/>
        <w:numPr>
          <w:ilvl w:val="1"/>
          <w:numId w:val="4"/>
        </w:numPr>
        <w:rPr>
          <w:rFonts w:ascii="Garamond" w:eastAsia="Times New Roman" w:hAnsi="Garamond" w:cs="Open Sans"/>
          <w:sz w:val="22"/>
          <w:szCs w:val="22"/>
          <w:shd w:val="clear" w:color="auto" w:fill="FFFFFF"/>
        </w:rPr>
      </w:pPr>
      <w:r w:rsidRPr="00F73536">
        <w:rPr>
          <w:rFonts w:ascii="Garamond" w:eastAsia="Times New Roman" w:hAnsi="Garamond" w:cs="Open Sans"/>
          <w:sz w:val="22"/>
          <w:szCs w:val="22"/>
          <w:shd w:val="clear" w:color="auto" w:fill="FFFFFF"/>
        </w:rPr>
        <w:t>Are the mission and scope of the program suitable given the current number of faculty, students and the resources available to the program?</w:t>
      </w:r>
    </w:p>
    <w:p w14:paraId="3A66F0A2" w14:textId="77777777" w:rsidR="001A1634" w:rsidRPr="00F73536" w:rsidRDefault="001A1634" w:rsidP="001A1634">
      <w:pPr>
        <w:pStyle w:val="ListParagraph"/>
        <w:ind w:left="1440"/>
        <w:rPr>
          <w:rFonts w:ascii="Garamond" w:eastAsia="Times New Roman" w:hAnsi="Garamond" w:cs="Open Sans"/>
          <w:sz w:val="22"/>
          <w:szCs w:val="22"/>
          <w:shd w:val="clear" w:color="auto" w:fill="FFFFFF"/>
        </w:rPr>
      </w:pPr>
      <w:r w:rsidRPr="00F73536">
        <w:rPr>
          <w:rFonts w:ascii="Garamond" w:eastAsia="Times New Roman" w:hAnsi="Garamond" w:cs="Open Sans"/>
          <w:sz w:val="22"/>
          <w:szCs w:val="22"/>
          <w:shd w:val="clear" w:color="auto" w:fill="FFFFFF"/>
        </w:rPr>
        <w:t>(e.g</w:t>
      </w:r>
      <w:r w:rsidRPr="00F73536">
        <w:rPr>
          <w:rFonts w:ascii="Garamond" w:eastAsia="Times New Roman" w:hAnsi="Garamond" w:cs="Open Sans"/>
          <w:i/>
          <w:iCs/>
          <w:sz w:val="22"/>
          <w:szCs w:val="22"/>
          <w:shd w:val="clear" w:color="auto" w:fill="FFFFFF"/>
        </w:rPr>
        <w:t>.,  Are there too many or too few areas of specialty/emphasis within the program(s) given the size of the faculty and number of students</w:t>
      </w:r>
      <w:r w:rsidRPr="00F73536">
        <w:rPr>
          <w:rFonts w:ascii="Garamond" w:eastAsia="Times New Roman" w:hAnsi="Garamond" w:cs="Open Sans"/>
          <w:sz w:val="22"/>
          <w:szCs w:val="22"/>
          <w:shd w:val="clear" w:color="auto" w:fill="FFFFFF"/>
        </w:rPr>
        <w:t xml:space="preserve">?) </w:t>
      </w:r>
    </w:p>
    <w:p w14:paraId="1A2A3F89" w14:textId="76A5F68E" w:rsidR="001A1634" w:rsidRPr="00F73536" w:rsidRDefault="00442CB6" w:rsidP="001A1634">
      <w:pPr>
        <w:pStyle w:val="ListParagraph"/>
        <w:numPr>
          <w:ilvl w:val="1"/>
          <w:numId w:val="4"/>
        </w:numPr>
        <w:rPr>
          <w:rFonts w:ascii="Garamond" w:eastAsia="Times New Roman" w:hAnsi="Garamond" w:cs="Open Sans"/>
          <w:sz w:val="22"/>
          <w:szCs w:val="22"/>
          <w:shd w:val="clear" w:color="auto" w:fill="FFFFFF"/>
        </w:rPr>
      </w:pPr>
      <w:r>
        <w:rPr>
          <w:rFonts w:ascii="Garamond" w:eastAsia="Times New Roman" w:hAnsi="Garamond" w:cs="Open Sans"/>
          <w:sz w:val="22"/>
          <w:szCs w:val="22"/>
          <w:shd w:val="clear" w:color="auto" w:fill="FFFFFF"/>
        </w:rPr>
        <w:t>Assess the</w:t>
      </w:r>
      <w:r w:rsidR="001A1634" w:rsidRPr="00F73536">
        <w:rPr>
          <w:rFonts w:ascii="Garamond" w:eastAsia="Times New Roman" w:hAnsi="Garamond" w:cs="Open Sans"/>
          <w:sz w:val="22"/>
          <w:szCs w:val="22"/>
          <w:shd w:val="clear" w:color="auto" w:fill="FFFFFF"/>
        </w:rPr>
        <w:t xml:space="preserve"> program</w:t>
      </w:r>
      <w:r>
        <w:rPr>
          <w:rFonts w:ascii="Garamond" w:eastAsia="Times New Roman" w:hAnsi="Garamond" w:cs="Open Sans"/>
          <w:sz w:val="22"/>
          <w:szCs w:val="22"/>
          <w:shd w:val="clear" w:color="auto" w:fill="FFFFFF"/>
        </w:rPr>
        <w:t>’</w:t>
      </w:r>
      <w:r w:rsidR="001A1634" w:rsidRPr="00F73536">
        <w:rPr>
          <w:rFonts w:ascii="Garamond" w:eastAsia="Times New Roman" w:hAnsi="Garamond" w:cs="Open Sans"/>
          <w:sz w:val="22"/>
          <w:szCs w:val="22"/>
          <w:shd w:val="clear" w:color="auto" w:fill="FFFFFF"/>
        </w:rPr>
        <w:t xml:space="preserve">s </w:t>
      </w:r>
      <w:r>
        <w:rPr>
          <w:rFonts w:ascii="Garamond" w:eastAsia="Times New Roman" w:hAnsi="Garamond" w:cs="Open Sans"/>
          <w:sz w:val="22"/>
          <w:szCs w:val="22"/>
          <w:shd w:val="clear" w:color="auto" w:fill="FFFFFF"/>
        </w:rPr>
        <w:t xml:space="preserve">structure and </w:t>
      </w:r>
      <w:r w:rsidR="001A1634" w:rsidRPr="00F73536">
        <w:rPr>
          <w:rFonts w:ascii="Garamond" w:eastAsia="Times New Roman" w:hAnsi="Garamond" w:cs="Open Sans"/>
          <w:sz w:val="22"/>
          <w:szCs w:val="22"/>
          <w:shd w:val="clear" w:color="auto" w:fill="FFFFFF"/>
        </w:rPr>
        <w:t>organization</w:t>
      </w:r>
      <w:r>
        <w:rPr>
          <w:rFonts w:ascii="Garamond" w:eastAsia="Times New Roman" w:hAnsi="Garamond" w:cs="Open Sans"/>
          <w:sz w:val="22"/>
          <w:szCs w:val="22"/>
          <w:shd w:val="clear" w:color="auto" w:fill="FFFFFF"/>
        </w:rPr>
        <w:t>. Do</w:t>
      </w:r>
      <w:r w:rsidR="001A1634" w:rsidRPr="00F73536">
        <w:rPr>
          <w:rFonts w:ascii="Garamond" w:eastAsia="Times New Roman" w:hAnsi="Garamond" w:cs="Open Sans"/>
          <w:sz w:val="22"/>
          <w:szCs w:val="22"/>
          <w:shd w:val="clear" w:color="auto" w:fill="FFFFFF"/>
        </w:rPr>
        <w:t xml:space="preserve"> faculty and staff qualifications, appointments and workload</w:t>
      </w:r>
      <w:r>
        <w:rPr>
          <w:rFonts w:ascii="Garamond" w:eastAsia="Times New Roman" w:hAnsi="Garamond" w:cs="Open Sans"/>
          <w:sz w:val="22"/>
          <w:szCs w:val="22"/>
          <w:shd w:val="clear" w:color="auto" w:fill="FFFFFF"/>
        </w:rPr>
        <w:t>s</w:t>
      </w:r>
      <w:r w:rsidR="001A1634" w:rsidRPr="00F73536">
        <w:rPr>
          <w:rFonts w:ascii="Garamond" w:eastAsia="Times New Roman" w:hAnsi="Garamond" w:cs="Open Sans"/>
          <w:sz w:val="22"/>
          <w:szCs w:val="22"/>
          <w:shd w:val="clear" w:color="auto" w:fill="FFFFFF"/>
        </w:rPr>
        <w:t xml:space="preserve"> support the program</w:t>
      </w:r>
      <w:r>
        <w:rPr>
          <w:rFonts w:ascii="Garamond" w:eastAsia="Times New Roman" w:hAnsi="Garamond" w:cs="Open Sans"/>
          <w:sz w:val="22"/>
          <w:szCs w:val="22"/>
          <w:shd w:val="clear" w:color="auto" w:fill="FFFFFF"/>
        </w:rPr>
        <w:t>, it’s</w:t>
      </w:r>
      <w:r w:rsidR="001A1634" w:rsidRPr="00F73536">
        <w:rPr>
          <w:rFonts w:ascii="Garamond" w:eastAsia="Times New Roman" w:hAnsi="Garamond" w:cs="Open Sans"/>
          <w:sz w:val="22"/>
          <w:szCs w:val="22"/>
          <w:shd w:val="clear" w:color="auto" w:fill="FFFFFF"/>
        </w:rPr>
        <w:t xml:space="preserve"> majors/minors</w:t>
      </w:r>
      <w:r>
        <w:rPr>
          <w:rFonts w:ascii="Garamond" w:eastAsia="Times New Roman" w:hAnsi="Garamond" w:cs="Open Sans"/>
          <w:sz w:val="22"/>
          <w:szCs w:val="22"/>
          <w:shd w:val="clear" w:color="auto" w:fill="FFFFFF"/>
        </w:rPr>
        <w:t>?</w:t>
      </w:r>
      <w:r w:rsidR="001A1634" w:rsidRPr="00F73536">
        <w:rPr>
          <w:rFonts w:ascii="Garamond" w:eastAsia="Times New Roman" w:hAnsi="Garamond" w:cs="Open Sans"/>
          <w:sz w:val="22"/>
          <w:szCs w:val="22"/>
          <w:shd w:val="clear" w:color="auto" w:fill="FFFFFF"/>
        </w:rPr>
        <w:t xml:space="preserve"> Examine faculty research and scholarship activities. </w:t>
      </w:r>
    </w:p>
    <w:p w14:paraId="61D42596" w14:textId="77777777" w:rsidR="001A1634" w:rsidRPr="00F73536" w:rsidRDefault="001A1634" w:rsidP="001A1634">
      <w:pPr>
        <w:pStyle w:val="ListParagraph"/>
        <w:numPr>
          <w:ilvl w:val="1"/>
          <w:numId w:val="4"/>
        </w:numPr>
        <w:rPr>
          <w:rFonts w:ascii="Garamond" w:eastAsia="Times New Roman" w:hAnsi="Garamond" w:cs="Open Sans"/>
          <w:sz w:val="22"/>
          <w:szCs w:val="22"/>
          <w:shd w:val="clear" w:color="auto" w:fill="FFFFFF"/>
        </w:rPr>
      </w:pPr>
      <w:r w:rsidRPr="00F73536">
        <w:rPr>
          <w:rFonts w:ascii="Garamond" w:eastAsia="Times New Roman" w:hAnsi="Garamond" w:cs="Open Sans"/>
          <w:sz w:val="22"/>
          <w:szCs w:val="22"/>
          <w:shd w:val="clear" w:color="auto" w:fill="FFFFFF"/>
        </w:rPr>
        <w:t>Is recruitment and retention of program faculty and staff adequate?</w:t>
      </w:r>
    </w:p>
    <w:p w14:paraId="22B2DBE3" w14:textId="57F0A244" w:rsidR="001A1634" w:rsidRPr="00F73536" w:rsidRDefault="001A1634" w:rsidP="001A1634">
      <w:pPr>
        <w:pStyle w:val="ListParagraph"/>
        <w:numPr>
          <w:ilvl w:val="1"/>
          <w:numId w:val="4"/>
        </w:numPr>
        <w:rPr>
          <w:rFonts w:ascii="Garamond" w:eastAsia="Times New Roman" w:hAnsi="Garamond" w:cs="Open Sans"/>
          <w:sz w:val="22"/>
          <w:szCs w:val="22"/>
          <w:shd w:val="clear" w:color="auto" w:fill="FFFFFF"/>
        </w:rPr>
      </w:pPr>
      <w:r w:rsidRPr="00F73536">
        <w:rPr>
          <w:rFonts w:ascii="Garamond" w:eastAsia="Times New Roman" w:hAnsi="Garamond" w:cs="Open Sans"/>
          <w:sz w:val="22"/>
          <w:szCs w:val="22"/>
          <w:shd w:val="clear" w:color="auto" w:fill="FFFFFF"/>
        </w:rPr>
        <w:t xml:space="preserve">Examine the program’s financial and physical resources. </w:t>
      </w:r>
    </w:p>
    <w:p w14:paraId="42AA58A0" w14:textId="77777777" w:rsidR="001A1634" w:rsidRPr="00F73536" w:rsidRDefault="001A1634" w:rsidP="001A1634">
      <w:pPr>
        <w:pStyle w:val="ListParagraph"/>
        <w:numPr>
          <w:ilvl w:val="1"/>
          <w:numId w:val="4"/>
        </w:numPr>
        <w:rPr>
          <w:rFonts w:ascii="Garamond" w:eastAsia="Times New Roman" w:hAnsi="Garamond" w:cs="Open Sans"/>
          <w:sz w:val="22"/>
          <w:szCs w:val="22"/>
          <w:shd w:val="clear" w:color="auto" w:fill="FFFFFF"/>
        </w:rPr>
      </w:pPr>
      <w:r w:rsidRPr="00F73536">
        <w:rPr>
          <w:rFonts w:ascii="Garamond" w:eastAsia="Times New Roman" w:hAnsi="Garamond" w:cs="Open Sans"/>
          <w:sz w:val="22"/>
          <w:szCs w:val="22"/>
          <w:shd w:val="clear" w:color="auto" w:fill="FFFFFF"/>
        </w:rPr>
        <w:t>Based on the evidence, what aspects of the program and majors are notable as areas of strength and/or models of excellence?</w:t>
      </w:r>
    </w:p>
    <w:p w14:paraId="1C16BEB4" w14:textId="77777777" w:rsidR="001A1634" w:rsidRDefault="001A1634" w:rsidP="001A1634">
      <w:pPr>
        <w:pStyle w:val="ListParagraph"/>
        <w:numPr>
          <w:ilvl w:val="1"/>
          <w:numId w:val="4"/>
        </w:numPr>
        <w:rPr>
          <w:rFonts w:ascii="Garamond" w:eastAsia="Times New Roman" w:hAnsi="Garamond" w:cs="Open Sans"/>
          <w:sz w:val="22"/>
          <w:szCs w:val="22"/>
          <w:shd w:val="clear" w:color="auto" w:fill="FFFFFF"/>
        </w:rPr>
      </w:pPr>
      <w:r w:rsidRPr="00F73536">
        <w:rPr>
          <w:rFonts w:ascii="Garamond" w:eastAsia="Times New Roman" w:hAnsi="Garamond" w:cs="Open Sans"/>
          <w:sz w:val="22"/>
          <w:szCs w:val="22"/>
          <w:shd w:val="clear" w:color="auto" w:fill="FFFFFF"/>
        </w:rPr>
        <w:t xml:space="preserve">What are the growth areas for the program? Are there specific degrees (e.g., majors, tracks, minors) that it would be advantageous to develop, eliminate, or modify? </w:t>
      </w:r>
    </w:p>
    <w:p w14:paraId="14513DD8" w14:textId="5F73F38C" w:rsidR="00027C65" w:rsidRPr="00F73536" w:rsidRDefault="00027C65" w:rsidP="001A1634">
      <w:pPr>
        <w:pStyle w:val="ListParagraph"/>
        <w:numPr>
          <w:ilvl w:val="1"/>
          <w:numId w:val="4"/>
        </w:numPr>
        <w:rPr>
          <w:rFonts w:ascii="Garamond" w:eastAsia="Times New Roman" w:hAnsi="Garamond" w:cs="Open Sans"/>
          <w:sz w:val="22"/>
          <w:szCs w:val="22"/>
          <w:shd w:val="clear" w:color="auto" w:fill="FFFFFF"/>
        </w:rPr>
      </w:pPr>
      <w:r>
        <w:rPr>
          <w:rFonts w:ascii="Garamond" w:eastAsia="Times New Roman" w:hAnsi="Garamond" w:cs="Open Sans"/>
          <w:sz w:val="22"/>
          <w:szCs w:val="22"/>
          <w:shd w:val="clear" w:color="auto" w:fill="FFFFFF"/>
        </w:rPr>
        <w:t>Are the majors and minors supporting the needs of the students?</w:t>
      </w:r>
    </w:p>
    <w:p w14:paraId="2F6E6048" w14:textId="77777777" w:rsidR="00442CB6" w:rsidRDefault="001A1634" w:rsidP="001A1634">
      <w:pPr>
        <w:pStyle w:val="ListParagraph"/>
        <w:numPr>
          <w:ilvl w:val="1"/>
          <w:numId w:val="4"/>
        </w:numPr>
        <w:rPr>
          <w:rFonts w:ascii="Garamond" w:eastAsia="Times New Roman" w:hAnsi="Garamond" w:cs="Open Sans"/>
          <w:sz w:val="22"/>
          <w:szCs w:val="22"/>
          <w:shd w:val="clear" w:color="auto" w:fill="FFFFFF"/>
        </w:rPr>
      </w:pPr>
      <w:r w:rsidRPr="00F73536">
        <w:rPr>
          <w:rFonts w:ascii="Garamond" w:eastAsia="Times New Roman" w:hAnsi="Garamond" w:cs="Open Sans"/>
          <w:sz w:val="22"/>
          <w:szCs w:val="22"/>
          <w:shd w:val="clear" w:color="auto" w:fill="FFFFFF"/>
        </w:rPr>
        <w:t>To what extent are adequate resources available to support high quality teaching and learning</w:t>
      </w:r>
      <w:r w:rsidR="00442CB6">
        <w:rPr>
          <w:rFonts w:ascii="Garamond" w:eastAsia="Times New Roman" w:hAnsi="Garamond" w:cs="Open Sans"/>
          <w:sz w:val="22"/>
          <w:szCs w:val="22"/>
          <w:shd w:val="clear" w:color="auto" w:fill="FFFFFF"/>
        </w:rPr>
        <w:t>?</w:t>
      </w:r>
    </w:p>
    <w:p w14:paraId="2F9ECB4B" w14:textId="771EDF48" w:rsidR="001A1634" w:rsidRDefault="00442CB6" w:rsidP="001A1634">
      <w:pPr>
        <w:pStyle w:val="ListParagraph"/>
        <w:numPr>
          <w:ilvl w:val="1"/>
          <w:numId w:val="4"/>
        </w:numPr>
        <w:rPr>
          <w:rFonts w:ascii="Garamond" w:eastAsia="Times New Roman" w:hAnsi="Garamond" w:cs="Open Sans"/>
          <w:sz w:val="22"/>
          <w:szCs w:val="22"/>
          <w:shd w:val="clear" w:color="auto" w:fill="FFFFFF"/>
        </w:rPr>
      </w:pPr>
      <w:r>
        <w:rPr>
          <w:rFonts w:ascii="Garamond" w:eastAsia="Times New Roman" w:hAnsi="Garamond" w:cs="Open Sans"/>
          <w:sz w:val="22"/>
          <w:szCs w:val="22"/>
          <w:shd w:val="clear" w:color="auto" w:fill="FFFFFF"/>
        </w:rPr>
        <w:t xml:space="preserve">What resources and systems are in place to support </w:t>
      </w:r>
      <w:r w:rsidR="001A1634" w:rsidRPr="00F73536">
        <w:rPr>
          <w:rFonts w:ascii="Garamond" w:eastAsia="Times New Roman" w:hAnsi="Garamond" w:cs="Open Sans"/>
          <w:sz w:val="22"/>
          <w:szCs w:val="22"/>
          <w:shd w:val="clear" w:color="auto" w:fill="FFFFFF"/>
        </w:rPr>
        <w:t>student success in this program?</w:t>
      </w:r>
    </w:p>
    <w:p w14:paraId="29B2C12D" w14:textId="60EF4690" w:rsidR="00442CB6" w:rsidRPr="00F73536" w:rsidRDefault="00442CB6" w:rsidP="001A1634">
      <w:pPr>
        <w:pStyle w:val="ListParagraph"/>
        <w:numPr>
          <w:ilvl w:val="1"/>
          <w:numId w:val="4"/>
        </w:numPr>
        <w:rPr>
          <w:rFonts w:ascii="Garamond" w:eastAsia="Times New Roman" w:hAnsi="Garamond" w:cs="Open Sans"/>
          <w:sz w:val="22"/>
          <w:szCs w:val="22"/>
          <w:shd w:val="clear" w:color="auto" w:fill="FFFFFF"/>
        </w:rPr>
      </w:pPr>
      <w:r>
        <w:rPr>
          <w:rFonts w:ascii="Garamond" w:eastAsia="Times New Roman" w:hAnsi="Garamond" w:cs="Open Sans"/>
          <w:sz w:val="22"/>
          <w:szCs w:val="22"/>
          <w:shd w:val="clear" w:color="auto" w:fill="FFFFFF"/>
        </w:rPr>
        <w:t>What supporting evidence can be drawn from interactions with faculty, staff, administrators and students?</w:t>
      </w:r>
      <w:r w:rsidR="00027C65">
        <w:rPr>
          <w:rFonts w:ascii="Garamond" w:eastAsia="Times New Roman" w:hAnsi="Garamond" w:cs="Open Sans"/>
          <w:sz w:val="22"/>
          <w:szCs w:val="22"/>
          <w:shd w:val="clear" w:color="auto" w:fill="FFFFFF"/>
        </w:rPr>
        <w:t xml:space="preserve"> Were there any recurring themes?</w:t>
      </w:r>
    </w:p>
    <w:p w14:paraId="79E9D628" w14:textId="77777777" w:rsidR="001A1634" w:rsidRDefault="001A1634" w:rsidP="001A1634">
      <w:pPr>
        <w:rPr>
          <w:rFonts w:ascii="Garamond" w:eastAsia="Times New Roman" w:hAnsi="Garamond" w:cs="Open Sans"/>
          <w:sz w:val="22"/>
          <w:szCs w:val="22"/>
        </w:rPr>
      </w:pPr>
    </w:p>
    <w:p w14:paraId="4DBAC40E" w14:textId="77777777" w:rsidR="00740CBD" w:rsidRPr="00F73536" w:rsidRDefault="00740CBD" w:rsidP="001A1634">
      <w:pPr>
        <w:rPr>
          <w:rFonts w:ascii="Garamond" w:eastAsia="Times New Roman" w:hAnsi="Garamond" w:cs="Open Sans"/>
          <w:sz w:val="22"/>
          <w:szCs w:val="22"/>
        </w:rPr>
      </w:pPr>
    </w:p>
    <w:p w14:paraId="0A1ED0E8" w14:textId="77777777" w:rsidR="00740CBD" w:rsidRDefault="001A1634" w:rsidP="00740CBD">
      <w:pPr>
        <w:pStyle w:val="ListParagraph"/>
        <w:numPr>
          <w:ilvl w:val="0"/>
          <w:numId w:val="8"/>
        </w:numPr>
        <w:rPr>
          <w:rFonts w:ascii="Garamond" w:eastAsia="Times New Roman" w:hAnsi="Garamond" w:cs="Open Sans"/>
          <w:sz w:val="22"/>
          <w:szCs w:val="22"/>
        </w:rPr>
      </w:pPr>
      <w:r w:rsidRPr="00653442">
        <w:rPr>
          <w:rFonts w:ascii="Garamond" w:eastAsia="Times New Roman" w:hAnsi="Garamond" w:cs="Open Sans"/>
          <w:sz w:val="22"/>
          <w:szCs w:val="22"/>
        </w:rPr>
        <w:t>Program Effectiveness: Strengths and Weaknesses</w:t>
      </w:r>
    </w:p>
    <w:p w14:paraId="11D49E37" w14:textId="66CAB8C2" w:rsidR="001A1634" w:rsidRDefault="001A1634" w:rsidP="00740CBD">
      <w:pPr>
        <w:pStyle w:val="ListParagraph"/>
        <w:ind w:left="504"/>
        <w:rPr>
          <w:rFonts w:ascii="Garamond" w:eastAsia="Times New Roman" w:hAnsi="Garamond" w:cs="Open Sans"/>
          <w:sz w:val="22"/>
          <w:szCs w:val="22"/>
        </w:rPr>
      </w:pPr>
      <w:r w:rsidRPr="00740CBD">
        <w:rPr>
          <w:rFonts w:ascii="Garamond" w:eastAsia="Times New Roman" w:hAnsi="Garamond" w:cs="Open Sans"/>
          <w:sz w:val="22"/>
          <w:szCs w:val="22"/>
        </w:rPr>
        <w:t xml:space="preserve">Consider the information and data presented regarding </w:t>
      </w:r>
      <w:r w:rsidRPr="00740CBD">
        <w:rPr>
          <w:rFonts w:ascii="Garamond" w:eastAsia="Times New Roman" w:hAnsi="Garamond" w:cs="Open Sans"/>
          <w:i/>
          <w:iCs/>
          <w:sz w:val="22"/>
          <w:szCs w:val="22"/>
        </w:rPr>
        <w:t>program quality</w:t>
      </w:r>
      <w:r w:rsidR="00653442" w:rsidRPr="00740CBD">
        <w:rPr>
          <w:rFonts w:ascii="Garamond" w:eastAsia="Times New Roman" w:hAnsi="Garamond" w:cs="Open Sans"/>
          <w:sz w:val="22"/>
          <w:szCs w:val="22"/>
        </w:rPr>
        <w:t>.</w:t>
      </w:r>
      <w:r w:rsidRPr="00740CBD">
        <w:rPr>
          <w:rFonts w:ascii="Garamond" w:eastAsia="Times New Roman" w:hAnsi="Garamond" w:cs="Open Sans"/>
          <w:sz w:val="22"/>
          <w:szCs w:val="22"/>
        </w:rPr>
        <w:t xml:space="preserve"> </w:t>
      </w:r>
      <w:r w:rsidR="00653442" w:rsidRPr="00740CBD">
        <w:rPr>
          <w:rFonts w:ascii="Garamond" w:eastAsia="Times New Roman" w:hAnsi="Garamond" w:cs="Open Sans"/>
          <w:sz w:val="22"/>
          <w:szCs w:val="22"/>
        </w:rPr>
        <w:t>P</w:t>
      </w:r>
      <w:r w:rsidRPr="00740CBD">
        <w:rPr>
          <w:rFonts w:ascii="Garamond" w:eastAsia="Times New Roman" w:hAnsi="Garamond" w:cs="Open Sans"/>
          <w:sz w:val="22"/>
          <w:szCs w:val="22"/>
        </w:rPr>
        <w:t xml:space="preserve">rovide an overview of the program strengths, weaknesses, opportunities, and threats as it relates to </w:t>
      </w:r>
      <w:r w:rsidRPr="00740CBD">
        <w:rPr>
          <w:rFonts w:ascii="Garamond" w:eastAsia="Times New Roman" w:hAnsi="Garamond" w:cs="Open Sans"/>
          <w:sz w:val="22"/>
          <w:szCs w:val="22"/>
          <w:u w:val="single"/>
        </w:rPr>
        <w:t xml:space="preserve">the curriculum, student learning outcomes, student success measures, and program assessment </w:t>
      </w:r>
      <w:r w:rsidRPr="00740CBD">
        <w:rPr>
          <w:rFonts w:ascii="Garamond" w:eastAsia="Times New Roman" w:hAnsi="Garamond" w:cs="Open Sans"/>
          <w:sz w:val="22"/>
          <w:szCs w:val="22"/>
        </w:rPr>
        <w:t>and how well each of these are addressed by the program.</w:t>
      </w:r>
    </w:p>
    <w:p w14:paraId="774C49B5" w14:textId="77777777" w:rsidR="00740CBD" w:rsidRPr="00740CBD" w:rsidRDefault="00740CBD" w:rsidP="00740CBD">
      <w:pPr>
        <w:pStyle w:val="ListParagraph"/>
        <w:ind w:left="504"/>
        <w:rPr>
          <w:rFonts w:ascii="Garamond" w:eastAsia="Times New Roman" w:hAnsi="Garamond" w:cs="Open Sans"/>
          <w:sz w:val="22"/>
          <w:szCs w:val="22"/>
        </w:rPr>
      </w:pPr>
    </w:p>
    <w:p w14:paraId="24C666D2" w14:textId="77777777" w:rsidR="001A1634" w:rsidRPr="00740CBD" w:rsidRDefault="001A1634" w:rsidP="00740CBD">
      <w:pPr>
        <w:pStyle w:val="ListParagraph"/>
        <w:numPr>
          <w:ilvl w:val="0"/>
          <w:numId w:val="10"/>
        </w:numPr>
        <w:ind w:left="720"/>
        <w:rPr>
          <w:rFonts w:ascii="Garamond" w:eastAsia="Times New Roman" w:hAnsi="Garamond" w:cs="Open Sans"/>
          <w:sz w:val="22"/>
          <w:szCs w:val="22"/>
          <w:shd w:val="clear" w:color="auto" w:fill="FFFFFF"/>
        </w:rPr>
      </w:pPr>
      <w:r w:rsidRPr="00F73536">
        <w:rPr>
          <w:rFonts w:ascii="Garamond" w:eastAsia="Times New Roman" w:hAnsi="Garamond" w:cs="Open Sans"/>
          <w:sz w:val="22"/>
          <w:szCs w:val="22"/>
        </w:rPr>
        <w:t xml:space="preserve">Discuss the program curriculum and how it meets or does not meet stated program </w:t>
      </w:r>
      <w:r w:rsidRPr="00740CBD">
        <w:rPr>
          <w:rFonts w:ascii="Garamond" w:eastAsia="Times New Roman" w:hAnsi="Garamond" w:cs="Open Sans"/>
          <w:sz w:val="22"/>
          <w:szCs w:val="22"/>
          <w:shd w:val="clear" w:color="auto" w:fill="FFFFFF"/>
        </w:rPr>
        <w:t>learning outcomes. Review the curriculum map. Is the sequence of courses appropriate and effective?</w:t>
      </w:r>
    </w:p>
    <w:p w14:paraId="6A633AA9" w14:textId="77777777" w:rsidR="001A1634" w:rsidRPr="00740CBD" w:rsidRDefault="001A1634" w:rsidP="00740CBD">
      <w:pPr>
        <w:pStyle w:val="ListParagraph"/>
        <w:numPr>
          <w:ilvl w:val="0"/>
          <w:numId w:val="10"/>
        </w:numPr>
        <w:ind w:left="720"/>
        <w:rPr>
          <w:rFonts w:ascii="Garamond" w:eastAsia="Times New Roman" w:hAnsi="Garamond" w:cs="Open Sans"/>
          <w:sz w:val="22"/>
          <w:szCs w:val="22"/>
          <w:shd w:val="clear" w:color="auto" w:fill="FFFFFF"/>
        </w:rPr>
      </w:pPr>
      <w:r w:rsidRPr="00740CBD">
        <w:rPr>
          <w:rFonts w:ascii="Garamond" w:eastAsia="Times New Roman" w:hAnsi="Garamond" w:cs="Open Sans"/>
          <w:sz w:val="22"/>
          <w:szCs w:val="22"/>
          <w:shd w:val="clear" w:color="auto" w:fill="FFFFFF"/>
        </w:rPr>
        <w:t>Discuss the program’s assessment of student learning outcomes and use of annual assessment reports to improve the student learning experience. Are there particular areas of strength or weakness? To what extent are processes in place to identify, understand, and address potential disparities in student learning and program outcomes?</w:t>
      </w:r>
    </w:p>
    <w:p w14:paraId="7BCE6452" w14:textId="06C8E7FC" w:rsidR="001A1634" w:rsidRPr="00F73536" w:rsidRDefault="001A1634" w:rsidP="00740CBD">
      <w:pPr>
        <w:pStyle w:val="ListParagraph"/>
        <w:numPr>
          <w:ilvl w:val="0"/>
          <w:numId w:val="10"/>
        </w:numPr>
        <w:ind w:left="720"/>
        <w:rPr>
          <w:rFonts w:ascii="Garamond" w:eastAsia="Times New Roman" w:hAnsi="Garamond" w:cs="Open Sans"/>
          <w:sz w:val="22"/>
          <w:szCs w:val="22"/>
        </w:rPr>
      </w:pPr>
      <w:r w:rsidRPr="00740CBD">
        <w:rPr>
          <w:rFonts w:ascii="Garamond" w:eastAsia="Times New Roman" w:hAnsi="Garamond" w:cs="Open Sans"/>
          <w:sz w:val="22"/>
          <w:szCs w:val="22"/>
          <w:shd w:val="clear" w:color="auto" w:fill="FFFFFF"/>
        </w:rPr>
        <w:t xml:space="preserve">How effective are the program’s advising processes and efforts? </w:t>
      </w:r>
      <w:r w:rsidR="00653442" w:rsidRPr="00740CBD">
        <w:rPr>
          <w:rFonts w:ascii="Garamond" w:eastAsia="Times New Roman" w:hAnsi="Garamond" w:cs="Open Sans"/>
          <w:sz w:val="22"/>
          <w:szCs w:val="22"/>
          <w:shd w:val="clear" w:color="auto" w:fill="FFFFFF"/>
        </w:rPr>
        <w:t>Do these processes</w:t>
      </w:r>
      <w:r w:rsidRPr="00F73536">
        <w:rPr>
          <w:rFonts w:ascii="Garamond" w:eastAsia="Times New Roman" w:hAnsi="Garamond" w:cs="Open Sans"/>
          <w:sz w:val="22"/>
          <w:szCs w:val="22"/>
        </w:rPr>
        <w:t xml:space="preserve"> support students</w:t>
      </w:r>
      <w:r w:rsidR="00653442">
        <w:rPr>
          <w:rFonts w:ascii="Garamond" w:eastAsia="Times New Roman" w:hAnsi="Garamond" w:cs="Open Sans"/>
          <w:sz w:val="22"/>
          <w:szCs w:val="22"/>
        </w:rPr>
        <w:t xml:space="preserve">’ </w:t>
      </w:r>
      <w:r w:rsidRPr="00F73536">
        <w:rPr>
          <w:rFonts w:ascii="Garamond" w:eastAsia="Times New Roman" w:hAnsi="Garamond" w:cs="Open Sans"/>
          <w:sz w:val="22"/>
          <w:szCs w:val="22"/>
        </w:rPr>
        <w:t>academic progress?</w:t>
      </w:r>
      <w:r w:rsidR="00653442">
        <w:rPr>
          <w:rFonts w:ascii="Garamond" w:eastAsia="Times New Roman" w:hAnsi="Garamond" w:cs="Open Sans"/>
          <w:sz w:val="22"/>
          <w:szCs w:val="22"/>
        </w:rPr>
        <w:t xml:space="preserve"> Is there adequate advising for the majors and minors?</w:t>
      </w:r>
    </w:p>
    <w:p w14:paraId="37EB9274" w14:textId="0E5EB3EB" w:rsidR="001A1634" w:rsidRPr="00740CBD" w:rsidRDefault="00653442" w:rsidP="00740CBD">
      <w:pPr>
        <w:pStyle w:val="ListParagraph"/>
        <w:numPr>
          <w:ilvl w:val="0"/>
          <w:numId w:val="10"/>
        </w:numPr>
        <w:ind w:left="720"/>
        <w:rPr>
          <w:rFonts w:ascii="Garamond" w:eastAsia="Times New Roman" w:hAnsi="Garamond" w:cs="Open Sans"/>
          <w:sz w:val="22"/>
          <w:szCs w:val="22"/>
          <w:shd w:val="clear" w:color="auto" w:fill="FFFFFF"/>
        </w:rPr>
      </w:pPr>
      <w:proofErr w:type="gramStart"/>
      <w:r>
        <w:rPr>
          <w:rFonts w:ascii="Garamond" w:eastAsia="Times New Roman" w:hAnsi="Garamond" w:cs="Open Sans"/>
          <w:sz w:val="22"/>
          <w:szCs w:val="22"/>
        </w:rPr>
        <w:t>Is</w:t>
      </w:r>
      <w:proofErr w:type="gramEnd"/>
      <w:r w:rsidR="001A1634" w:rsidRPr="00F73536">
        <w:rPr>
          <w:rFonts w:ascii="Garamond" w:eastAsia="Times New Roman" w:hAnsi="Garamond" w:cs="Open Sans"/>
          <w:sz w:val="22"/>
          <w:szCs w:val="22"/>
        </w:rPr>
        <w:t xml:space="preserve"> the </w:t>
      </w:r>
      <w:r w:rsidR="001A1634" w:rsidRPr="00740CBD">
        <w:rPr>
          <w:rFonts w:ascii="Garamond" w:eastAsia="Times New Roman" w:hAnsi="Garamond" w:cs="Open Sans"/>
          <w:sz w:val="22"/>
          <w:szCs w:val="22"/>
          <w:shd w:val="clear" w:color="auto" w:fill="FFFFFF"/>
        </w:rPr>
        <w:t>program meeting student success measures centered around enrollment, retention and graduation?</w:t>
      </w:r>
    </w:p>
    <w:p w14:paraId="635E3EEF" w14:textId="77777777" w:rsidR="001A1634" w:rsidRPr="00740CBD" w:rsidRDefault="001A1634" w:rsidP="00740CBD">
      <w:pPr>
        <w:pStyle w:val="ListParagraph"/>
        <w:numPr>
          <w:ilvl w:val="0"/>
          <w:numId w:val="10"/>
        </w:numPr>
        <w:ind w:left="720"/>
        <w:rPr>
          <w:rFonts w:ascii="Garamond" w:eastAsia="Times New Roman" w:hAnsi="Garamond" w:cs="Open Sans"/>
          <w:sz w:val="22"/>
          <w:szCs w:val="22"/>
          <w:shd w:val="clear" w:color="auto" w:fill="FFFFFF"/>
        </w:rPr>
      </w:pPr>
      <w:r w:rsidRPr="00740CBD">
        <w:rPr>
          <w:rFonts w:ascii="Garamond" w:eastAsia="Times New Roman" w:hAnsi="Garamond" w:cs="Open Sans"/>
          <w:sz w:val="22"/>
          <w:szCs w:val="22"/>
          <w:shd w:val="clear" w:color="auto" w:fill="FFFFFF"/>
        </w:rPr>
        <w:t>How effective is the department in its use of assessment strategies? Does the department appropriately use assessment results in their decision making &amp; operational planning process? To what extent are processes in place to identify, understand, and address potential disparities in student learning and program outcomes?</w:t>
      </w:r>
    </w:p>
    <w:p w14:paraId="31A14C03" w14:textId="77777777" w:rsidR="001A1634" w:rsidRPr="00740CBD" w:rsidRDefault="001A1634" w:rsidP="00740CBD">
      <w:pPr>
        <w:pStyle w:val="ListParagraph"/>
        <w:numPr>
          <w:ilvl w:val="0"/>
          <w:numId w:val="10"/>
        </w:numPr>
        <w:ind w:left="720"/>
        <w:rPr>
          <w:rFonts w:ascii="Garamond" w:eastAsia="Times New Roman" w:hAnsi="Garamond" w:cs="Open Sans"/>
          <w:sz w:val="22"/>
          <w:szCs w:val="22"/>
          <w:shd w:val="clear" w:color="auto" w:fill="FFFFFF"/>
        </w:rPr>
      </w:pPr>
      <w:r w:rsidRPr="00740CBD">
        <w:rPr>
          <w:rFonts w:ascii="Garamond" w:eastAsia="Times New Roman" w:hAnsi="Garamond" w:cs="Open Sans"/>
          <w:sz w:val="22"/>
          <w:szCs w:val="22"/>
          <w:shd w:val="clear" w:color="auto" w:fill="FFFFFF"/>
        </w:rPr>
        <w:t>Discuss the program’s ability to prepare students for a career path. Consider the various factors that impact these efforts.</w:t>
      </w:r>
    </w:p>
    <w:p w14:paraId="13EDEC3B" w14:textId="77777777" w:rsidR="001A1634" w:rsidRPr="00F73536" w:rsidRDefault="001A1634" w:rsidP="00740CBD">
      <w:pPr>
        <w:pStyle w:val="ListParagraph"/>
        <w:numPr>
          <w:ilvl w:val="0"/>
          <w:numId w:val="10"/>
        </w:numPr>
        <w:ind w:left="720"/>
        <w:rPr>
          <w:rFonts w:ascii="Garamond" w:eastAsia="Times New Roman" w:hAnsi="Garamond" w:cs="Open Sans"/>
          <w:sz w:val="22"/>
          <w:szCs w:val="22"/>
        </w:rPr>
      </w:pPr>
      <w:r w:rsidRPr="00740CBD">
        <w:rPr>
          <w:rFonts w:ascii="Garamond" w:eastAsia="Times New Roman" w:hAnsi="Garamond" w:cs="Open Sans"/>
          <w:sz w:val="22"/>
          <w:szCs w:val="22"/>
          <w:shd w:val="clear" w:color="auto" w:fill="FFFFFF"/>
        </w:rPr>
        <w:t>How effective</w:t>
      </w:r>
      <w:r w:rsidRPr="00F73536">
        <w:rPr>
          <w:rFonts w:ascii="Garamond" w:eastAsia="Times New Roman" w:hAnsi="Garamond" w:cs="Open Sans"/>
          <w:sz w:val="22"/>
          <w:szCs w:val="22"/>
        </w:rPr>
        <w:t xml:space="preserve"> are recruitment efforts of the program?</w:t>
      </w:r>
    </w:p>
    <w:p w14:paraId="298C3E72" w14:textId="77777777" w:rsidR="001A1634" w:rsidRDefault="001A1634" w:rsidP="001A1634">
      <w:pPr>
        <w:rPr>
          <w:rFonts w:ascii="Garamond" w:eastAsia="Times New Roman" w:hAnsi="Garamond" w:cs="Open Sans"/>
          <w:sz w:val="22"/>
          <w:szCs w:val="22"/>
        </w:rPr>
      </w:pPr>
    </w:p>
    <w:p w14:paraId="4E18C150" w14:textId="77777777" w:rsidR="00740CBD" w:rsidRPr="00F73536" w:rsidRDefault="00740CBD" w:rsidP="001A1634">
      <w:pPr>
        <w:rPr>
          <w:rFonts w:ascii="Garamond" w:eastAsia="Times New Roman" w:hAnsi="Garamond" w:cs="Open Sans"/>
          <w:sz w:val="22"/>
          <w:szCs w:val="22"/>
        </w:rPr>
      </w:pPr>
    </w:p>
    <w:p w14:paraId="4D3693C4" w14:textId="77777777" w:rsidR="00740CBD" w:rsidRDefault="001A1634" w:rsidP="00740CBD">
      <w:pPr>
        <w:pStyle w:val="ListParagraph"/>
        <w:numPr>
          <w:ilvl w:val="0"/>
          <w:numId w:val="8"/>
        </w:numPr>
        <w:rPr>
          <w:rFonts w:ascii="Garamond" w:eastAsia="Times New Roman" w:hAnsi="Garamond" w:cs="Open Sans"/>
          <w:sz w:val="22"/>
          <w:szCs w:val="22"/>
        </w:rPr>
      </w:pPr>
      <w:r w:rsidRPr="002142AB">
        <w:rPr>
          <w:rFonts w:ascii="Garamond" w:eastAsia="Times New Roman" w:hAnsi="Garamond" w:cs="Open Sans"/>
          <w:sz w:val="22"/>
          <w:szCs w:val="22"/>
        </w:rPr>
        <w:t xml:space="preserve">External Review Team: </w:t>
      </w:r>
      <w:r w:rsidR="00947EF4">
        <w:rPr>
          <w:rFonts w:ascii="Garamond" w:eastAsia="Times New Roman" w:hAnsi="Garamond" w:cs="Open Sans"/>
          <w:sz w:val="22"/>
          <w:szCs w:val="22"/>
        </w:rPr>
        <w:t xml:space="preserve">Final </w:t>
      </w:r>
      <w:r w:rsidRPr="002142AB">
        <w:rPr>
          <w:rFonts w:ascii="Garamond" w:eastAsia="Times New Roman" w:hAnsi="Garamond" w:cs="Open Sans"/>
          <w:sz w:val="22"/>
          <w:szCs w:val="22"/>
        </w:rPr>
        <w:t>Recommendations and Conclusions</w:t>
      </w:r>
    </w:p>
    <w:p w14:paraId="2E8B72A4" w14:textId="17A5C300" w:rsidR="00E70013" w:rsidRPr="00740CBD" w:rsidRDefault="00E70013" w:rsidP="00740CBD">
      <w:pPr>
        <w:pStyle w:val="ListParagraph"/>
        <w:ind w:left="504"/>
        <w:rPr>
          <w:rFonts w:ascii="Garamond" w:eastAsia="Times New Roman" w:hAnsi="Garamond" w:cs="Open Sans"/>
          <w:sz w:val="22"/>
          <w:szCs w:val="22"/>
        </w:rPr>
      </w:pPr>
      <w:r w:rsidRPr="00740CBD">
        <w:rPr>
          <w:rFonts w:ascii="Garamond" w:eastAsia="Times New Roman" w:hAnsi="Garamond" w:cs="Open Sans"/>
          <w:sz w:val="22"/>
          <w:szCs w:val="22"/>
        </w:rPr>
        <w:t xml:space="preserve">This section details the review team’s recommendations and conclusions. </w:t>
      </w:r>
    </w:p>
    <w:p w14:paraId="10C0EA1C" w14:textId="77777777" w:rsidR="00E70013" w:rsidRDefault="00E70013" w:rsidP="00E70013">
      <w:pPr>
        <w:pStyle w:val="ListParagraph"/>
        <w:rPr>
          <w:rFonts w:ascii="Garamond" w:eastAsia="Times New Roman" w:hAnsi="Garamond" w:cs="Open Sans"/>
          <w:sz w:val="22"/>
          <w:szCs w:val="22"/>
        </w:rPr>
      </w:pPr>
    </w:p>
    <w:p w14:paraId="51AFE550" w14:textId="77777777" w:rsidR="00E70013" w:rsidRPr="00740CBD" w:rsidRDefault="00E70013" w:rsidP="00740CBD">
      <w:pPr>
        <w:pStyle w:val="ListParagraph"/>
        <w:numPr>
          <w:ilvl w:val="0"/>
          <w:numId w:val="10"/>
        </w:numPr>
        <w:ind w:left="720"/>
        <w:rPr>
          <w:rFonts w:ascii="Garamond" w:eastAsia="Times New Roman" w:hAnsi="Garamond" w:cs="Open Sans"/>
          <w:sz w:val="22"/>
          <w:szCs w:val="22"/>
          <w:shd w:val="clear" w:color="auto" w:fill="FFFFFF"/>
        </w:rPr>
      </w:pPr>
      <w:r w:rsidRPr="00740CBD">
        <w:rPr>
          <w:rFonts w:ascii="Garamond" w:eastAsia="Times New Roman" w:hAnsi="Garamond" w:cs="Open Sans"/>
          <w:sz w:val="22"/>
          <w:szCs w:val="22"/>
          <w:shd w:val="clear" w:color="auto" w:fill="FFFFFF"/>
        </w:rPr>
        <w:t>H</w:t>
      </w:r>
      <w:r w:rsidR="001A1634" w:rsidRPr="00740CBD">
        <w:rPr>
          <w:rFonts w:ascii="Garamond" w:eastAsia="Times New Roman" w:hAnsi="Garamond" w:cs="Open Sans"/>
          <w:sz w:val="22"/>
          <w:szCs w:val="22"/>
          <w:shd w:val="clear" w:color="auto" w:fill="FFFFFF"/>
        </w:rPr>
        <w:t>ighlight any exceptional aspects of the program as well as provide recommendations on areas of improvement and future directions that focus on the overall quality and effectiveness of the academic program.</w:t>
      </w:r>
    </w:p>
    <w:p w14:paraId="4EE80762" w14:textId="33F65147" w:rsidR="00E70013" w:rsidRPr="00740CBD" w:rsidRDefault="00E70013" w:rsidP="00740CBD">
      <w:pPr>
        <w:pStyle w:val="ListParagraph"/>
        <w:numPr>
          <w:ilvl w:val="0"/>
          <w:numId w:val="10"/>
        </w:numPr>
        <w:ind w:left="720"/>
        <w:rPr>
          <w:rFonts w:ascii="Garamond" w:eastAsia="Times New Roman" w:hAnsi="Garamond" w:cs="Open Sans"/>
          <w:sz w:val="22"/>
          <w:szCs w:val="22"/>
          <w:shd w:val="clear" w:color="auto" w:fill="FFFFFF"/>
        </w:rPr>
      </w:pPr>
      <w:r w:rsidRPr="00740CBD">
        <w:rPr>
          <w:rFonts w:ascii="Garamond" w:eastAsia="Times New Roman" w:hAnsi="Garamond" w:cs="Open Sans"/>
          <w:sz w:val="22"/>
          <w:szCs w:val="22"/>
          <w:shd w:val="clear" w:color="auto" w:fill="FFFFFF"/>
        </w:rPr>
        <w:t>Indicate which recommendations should be prioritized and if possible, why. Explicitly tie these recommendations to observations or presented evidence.</w:t>
      </w:r>
      <w:r w:rsidR="00740CBD" w:rsidRPr="00740CBD">
        <w:rPr>
          <w:rFonts w:ascii="Garamond" w:eastAsia="Times New Roman" w:hAnsi="Garamond" w:cs="Open Sans"/>
          <w:sz w:val="22"/>
          <w:szCs w:val="22"/>
          <w:shd w:val="clear" w:color="auto" w:fill="FFFFFF"/>
        </w:rPr>
        <w:t xml:space="preserve"> </w:t>
      </w:r>
      <w:r w:rsidR="001A1634" w:rsidRPr="00740CBD">
        <w:rPr>
          <w:rFonts w:ascii="Garamond" w:eastAsia="Times New Roman" w:hAnsi="Garamond" w:cs="Open Sans"/>
          <w:sz w:val="22"/>
          <w:szCs w:val="22"/>
          <w:shd w:val="clear" w:color="auto" w:fill="FFFFFF"/>
        </w:rPr>
        <w:t>This includes specific actions to be taken and may include recommended deadlines.</w:t>
      </w:r>
    </w:p>
    <w:p w14:paraId="246F46BD" w14:textId="47D04D57" w:rsidR="00947EF4" w:rsidRPr="00740CBD" w:rsidRDefault="001A1634" w:rsidP="00740CBD">
      <w:pPr>
        <w:pStyle w:val="ListParagraph"/>
        <w:numPr>
          <w:ilvl w:val="0"/>
          <w:numId w:val="10"/>
        </w:numPr>
        <w:ind w:left="720"/>
        <w:rPr>
          <w:rFonts w:ascii="Garamond" w:eastAsia="Times New Roman" w:hAnsi="Garamond" w:cs="Open Sans"/>
          <w:sz w:val="22"/>
          <w:szCs w:val="22"/>
          <w:shd w:val="clear" w:color="auto" w:fill="FFFFFF"/>
        </w:rPr>
      </w:pPr>
      <w:r w:rsidRPr="00740CBD">
        <w:rPr>
          <w:rFonts w:ascii="Garamond" w:eastAsia="Times New Roman" w:hAnsi="Garamond" w:cs="Open Sans"/>
          <w:sz w:val="22"/>
          <w:szCs w:val="22"/>
          <w:shd w:val="clear" w:color="auto" w:fill="FFFFFF"/>
        </w:rPr>
        <w:t>Prioritize each recommendation and distinguish between short- and long-term goals. Recommendations may be directed to the program</w:t>
      </w:r>
      <w:r w:rsidR="00947EF4" w:rsidRPr="00740CBD">
        <w:rPr>
          <w:rFonts w:ascii="Garamond" w:eastAsia="Times New Roman" w:hAnsi="Garamond" w:cs="Open Sans"/>
          <w:sz w:val="22"/>
          <w:szCs w:val="22"/>
          <w:shd w:val="clear" w:color="auto" w:fill="FFFFFF"/>
        </w:rPr>
        <w:t xml:space="preserve"> and/or </w:t>
      </w:r>
      <w:r w:rsidRPr="00740CBD">
        <w:rPr>
          <w:rFonts w:ascii="Garamond" w:eastAsia="Times New Roman" w:hAnsi="Garamond" w:cs="Open Sans"/>
          <w:sz w:val="22"/>
          <w:szCs w:val="22"/>
          <w:shd w:val="clear" w:color="auto" w:fill="FFFFFF"/>
        </w:rPr>
        <w:t>college administration</w:t>
      </w:r>
      <w:r w:rsidR="00947EF4" w:rsidRPr="00740CBD">
        <w:rPr>
          <w:rFonts w:ascii="Garamond" w:eastAsia="Times New Roman" w:hAnsi="Garamond" w:cs="Open Sans"/>
          <w:sz w:val="22"/>
          <w:szCs w:val="22"/>
          <w:shd w:val="clear" w:color="auto" w:fill="FFFFFF"/>
        </w:rPr>
        <w:t>, faculty or staff.</w:t>
      </w:r>
    </w:p>
    <w:p w14:paraId="3EB3358C" w14:textId="69BAA9B1" w:rsidR="00947EF4" w:rsidRPr="00740CBD" w:rsidRDefault="00E70013" w:rsidP="00740CBD">
      <w:pPr>
        <w:pStyle w:val="ListParagraph"/>
        <w:numPr>
          <w:ilvl w:val="0"/>
          <w:numId w:val="10"/>
        </w:numPr>
        <w:ind w:left="720"/>
        <w:rPr>
          <w:rFonts w:ascii="Garamond" w:eastAsia="Times New Roman" w:hAnsi="Garamond" w:cs="Open Sans"/>
          <w:sz w:val="22"/>
          <w:szCs w:val="22"/>
          <w:shd w:val="clear" w:color="auto" w:fill="FFFFFF"/>
        </w:rPr>
      </w:pPr>
      <w:r w:rsidRPr="00740CBD">
        <w:rPr>
          <w:rFonts w:ascii="Garamond" w:eastAsia="Times New Roman" w:hAnsi="Garamond" w:cs="Open Sans"/>
          <w:sz w:val="22"/>
          <w:szCs w:val="22"/>
          <w:shd w:val="clear" w:color="auto" w:fill="FFFFFF"/>
        </w:rPr>
        <w:t>If the</w:t>
      </w:r>
      <w:r w:rsidR="00947EF4" w:rsidRPr="00740CBD">
        <w:rPr>
          <w:rFonts w:ascii="Garamond" w:eastAsia="Times New Roman" w:hAnsi="Garamond" w:cs="Open Sans"/>
          <w:sz w:val="22"/>
          <w:szCs w:val="22"/>
          <w:shd w:val="clear" w:color="auto" w:fill="FFFFFF"/>
        </w:rPr>
        <w:t xml:space="preserve"> program identifi</w:t>
      </w:r>
      <w:r w:rsidRPr="00740CBD">
        <w:rPr>
          <w:rFonts w:ascii="Garamond" w:eastAsia="Times New Roman" w:hAnsi="Garamond" w:cs="Open Sans"/>
          <w:sz w:val="22"/>
          <w:szCs w:val="22"/>
          <w:shd w:val="clear" w:color="auto" w:fill="FFFFFF"/>
        </w:rPr>
        <w:t>e</w:t>
      </w:r>
      <w:r w:rsidR="00740CBD" w:rsidRPr="00740CBD">
        <w:rPr>
          <w:rFonts w:ascii="Garamond" w:eastAsia="Times New Roman" w:hAnsi="Garamond" w:cs="Open Sans"/>
          <w:sz w:val="22"/>
          <w:szCs w:val="22"/>
          <w:shd w:val="clear" w:color="auto" w:fill="FFFFFF"/>
        </w:rPr>
        <w:t xml:space="preserve">d </w:t>
      </w:r>
      <w:r w:rsidR="00947EF4" w:rsidRPr="00740CBD">
        <w:rPr>
          <w:rFonts w:ascii="Garamond" w:eastAsia="Times New Roman" w:hAnsi="Garamond" w:cs="Open Sans"/>
          <w:sz w:val="22"/>
          <w:szCs w:val="22"/>
          <w:shd w:val="clear" w:color="auto" w:fill="FFFFFF"/>
        </w:rPr>
        <w:t xml:space="preserve">specific issues in the self-study </w:t>
      </w:r>
      <w:r w:rsidR="00740CBD" w:rsidRPr="00740CBD">
        <w:rPr>
          <w:rFonts w:ascii="Garamond" w:eastAsia="Times New Roman" w:hAnsi="Garamond" w:cs="Open Sans"/>
          <w:sz w:val="22"/>
          <w:szCs w:val="22"/>
          <w:shd w:val="clear" w:color="auto" w:fill="FFFFFF"/>
        </w:rPr>
        <w:t>be sure to directly address them.</w:t>
      </w:r>
    </w:p>
    <w:p w14:paraId="35412F5B" w14:textId="043658B9" w:rsidR="002142AB" w:rsidRPr="00F73536" w:rsidRDefault="00740CBD" w:rsidP="00740CBD">
      <w:pPr>
        <w:pStyle w:val="ListParagraph"/>
        <w:numPr>
          <w:ilvl w:val="0"/>
          <w:numId w:val="10"/>
        </w:numPr>
        <w:ind w:left="720"/>
        <w:rPr>
          <w:rFonts w:ascii="Garamond" w:eastAsia="Times New Roman" w:hAnsi="Garamond" w:cs="Open Sans"/>
          <w:i/>
          <w:iCs/>
          <w:sz w:val="22"/>
          <w:szCs w:val="22"/>
        </w:rPr>
      </w:pPr>
      <w:r w:rsidRPr="00740CBD">
        <w:rPr>
          <w:rFonts w:ascii="Garamond" w:eastAsia="Times New Roman" w:hAnsi="Garamond" w:cs="Open Sans"/>
          <w:sz w:val="22"/>
          <w:szCs w:val="22"/>
          <w:shd w:val="clear" w:color="auto" w:fill="FFFFFF"/>
        </w:rPr>
        <w:t xml:space="preserve">The team may also identify any </w:t>
      </w:r>
      <w:r w:rsidR="002142AB" w:rsidRPr="00740CBD">
        <w:rPr>
          <w:rFonts w:ascii="Garamond" w:eastAsia="Times New Roman" w:hAnsi="Garamond" w:cs="Open Sans"/>
          <w:sz w:val="22"/>
          <w:szCs w:val="22"/>
          <w:shd w:val="clear" w:color="auto" w:fill="FFFFFF"/>
        </w:rPr>
        <w:t>additional concerns</w:t>
      </w:r>
      <w:r w:rsidR="00947EF4" w:rsidRPr="00740CBD">
        <w:rPr>
          <w:rFonts w:ascii="Garamond" w:eastAsia="Times New Roman" w:hAnsi="Garamond" w:cs="Open Sans"/>
          <w:sz w:val="22"/>
          <w:szCs w:val="22"/>
          <w:shd w:val="clear" w:color="auto" w:fill="FFFFFF"/>
        </w:rPr>
        <w:t xml:space="preserve"> not discussed in the self-study report</w:t>
      </w:r>
      <w:r w:rsidR="002142AB" w:rsidRPr="00740CBD">
        <w:rPr>
          <w:rFonts w:ascii="Garamond" w:eastAsia="Times New Roman" w:hAnsi="Garamond" w:cs="Open Sans"/>
          <w:sz w:val="22"/>
          <w:szCs w:val="22"/>
          <w:shd w:val="clear" w:color="auto" w:fill="FFFFFF"/>
        </w:rPr>
        <w:t xml:space="preserve"> that</w:t>
      </w:r>
      <w:r w:rsidR="002142AB" w:rsidRPr="00F73536">
        <w:rPr>
          <w:rFonts w:ascii="Garamond" w:eastAsia="Times New Roman" w:hAnsi="Garamond" w:cs="Open Sans"/>
          <w:sz w:val="22"/>
          <w:szCs w:val="22"/>
        </w:rPr>
        <w:t xml:space="preserve"> should be </w:t>
      </w:r>
      <w:r w:rsidR="00947EF4">
        <w:rPr>
          <w:rFonts w:ascii="Garamond" w:eastAsia="Times New Roman" w:hAnsi="Garamond" w:cs="Open Sans"/>
          <w:sz w:val="22"/>
          <w:szCs w:val="22"/>
        </w:rPr>
        <w:t>addressed</w:t>
      </w:r>
      <w:r>
        <w:rPr>
          <w:rFonts w:ascii="Garamond" w:eastAsia="Times New Roman" w:hAnsi="Garamond" w:cs="Open Sans"/>
          <w:sz w:val="22"/>
          <w:szCs w:val="22"/>
        </w:rPr>
        <w:t>.</w:t>
      </w:r>
      <w:r w:rsidR="00947EF4">
        <w:rPr>
          <w:rFonts w:ascii="Garamond" w:eastAsia="Times New Roman" w:hAnsi="Garamond" w:cs="Open Sans"/>
          <w:sz w:val="22"/>
          <w:szCs w:val="22"/>
        </w:rPr>
        <w:t xml:space="preserve"> </w:t>
      </w:r>
    </w:p>
    <w:p w14:paraId="20C2979E" w14:textId="77777777" w:rsidR="002142AB" w:rsidRPr="002142AB" w:rsidRDefault="002142AB" w:rsidP="002142AB">
      <w:pPr>
        <w:pStyle w:val="ListParagraph"/>
        <w:ind w:left="1440"/>
        <w:rPr>
          <w:rFonts w:ascii="Garamond" w:eastAsia="Times New Roman" w:hAnsi="Garamond" w:cs="Open Sans"/>
          <w:sz w:val="22"/>
          <w:szCs w:val="22"/>
          <w:shd w:val="clear" w:color="auto" w:fill="FFFFFF"/>
        </w:rPr>
      </w:pPr>
    </w:p>
    <w:p w14:paraId="09750ABA" w14:textId="77777777" w:rsidR="001A1634" w:rsidRPr="00F73536" w:rsidRDefault="001A1634" w:rsidP="001A1634">
      <w:pPr>
        <w:rPr>
          <w:rFonts w:ascii="Garamond" w:hAnsi="Garamond" w:cs="Open Sans"/>
          <w:sz w:val="22"/>
          <w:szCs w:val="22"/>
        </w:rPr>
      </w:pPr>
    </w:p>
    <w:p w14:paraId="6A2941B5" w14:textId="77777777" w:rsidR="001A1634" w:rsidRPr="00F73536" w:rsidRDefault="001A1634" w:rsidP="001A1634">
      <w:pPr>
        <w:rPr>
          <w:rFonts w:ascii="Garamond" w:hAnsi="Garamond" w:cs="Open Sans"/>
          <w:b/>
          <w:bCs/>
          <w:sz w:val="22"/>
          <w:szCs w:val="22"/>
        </w:rPr>
      </w:pPr>
    </w:p>
    <w:p w14:paraId="4BCAA92D" w14:textId="77777777" w:rsidR="001A1634" w:rsidRPr="00F73536" w:rsidRDefault="001A1634" w:rsidP="001A1634">
      <w:pPr>
        <w:rPr>
          <w:rFonts w:ascii="Garamond" w:hAnsi="Garamond" w:cs="Open Sans"/>
          <w:b/>
          <w:bCs/>
          <w:sz w:val="22"/>
          <w:szCs w:val="22"/>
        </w:rPr>
      </w:pPr>
    </w:p>
    <w:p w14:paraId="38C8F6D2" w14:textId="77777777" w:rsidR="001A1634" w:rsidRPr="00F73536" w:rsidRDefault="001A1634" w:rsidP="001A1634">
      <w:pPr>
        <w:rPr>
          <w:rFonts w:ascii="Garamond" w:hAnsi="Garamond" w:cs="Open Sans"/>
          <w:b/>
          <w:bCs/>
          <w:sz w:val="22"/>
          <w:szCs w:val="22"/>
        </w:rPr>
      </w:pPr>
    </w:p>
    <w:p w14:paraId="10B1971B" w14:textId="77777777" w:rsidR="001A1634" w:rsidRPr="00F73536" w:rsidRDefault="001A1634" w:rsidP="001A1634">
      <w:pPr>
        <w:rPr>
          <w:rFonts w:ascii="Garamond" w:hAnsi="Garamond" w:cs="Open Sans"/>
          <w:b/>
          <w:bCs/>
          <w:sz w:val="22"/>
          <w:szCs w:val="22"/>
        </w:rPr>
      </w:pPr>
    </w:p>
    <w:sectPr w:rsidR="001A1634" w:rsidRPr="00F73536" w:rsidSect="00740CBD">
      <w:footerReference w:type="default" r:id="rId10"/>
      <w:pgSz w:w="12240" w:h="15840"/>
      <w:pgMar w:top="1480" w:right="1872" w:bottom="144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C4B27" w14:textId="77777777" w:rsidR="00295BAD" w:rsidRDefault="00295BAD" w:rsidP="00B705F1">
      <w:r>
        <w:separator/>
      </w:r>
    </w:p>
  </w:endnote>
  <w:endnote w:type="continuationSeparator" w:id="0">
    <w:p w14:paraId="1A97331B" w14:textId="77777777" w:rsidR="00295BAD" w:rsidRDefault="00295BAD" w:rsidP="00B7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A380" w14:textId="2B71AF3F" w:rsidR="00B705F1" w:rsidRPr="00B705F1" w:rsidRDefault="00B705F1">
    <w:pPr>
      <w:pStyle w:val="Footer"/>
      <w:rPr>
        <w:rFonts w:ascii="Times" w:hAnsi="Times"/>
        <w:i/>
        <w:iCs/>
        <w:sz w:val="20"/>
        <w:szCs w:val="20"/>
      </w:rPr>
    </w:pPr>
    <w:r w:rsidRPr="00B705F1">
      <w:rPr>
        <w:rFonts w:ascii="Times" w:hAnsi="Times" w:cs="Times New Roman"/>
        <w:i/>
        <w:iCs/>
        <w:sz w:val="20"/>
        <w:szCs w:val="20"/>
      </w:rPr>
      <w:fldChar w:fldCharType="begin"/>
    </w:r>
    <w:r w:rsidRPr="00B705F1">
      <w:rPr>
        <w:rFonts w:ascii="Times" w:hAnsi="Times" w:cs="Times New Roman"/>
        <w:i/>
        <w:iCs/>
        <w:sz w:val="20"/>
        <w:szCs w:val="20"/>
      </w:rPr>
      <w:instrText xml:space="preserve"> FILENAME </w:instrText>
    </w:r>
    <w:r w:rsidRPr="00B705F1">
      <w:rPr>
        <w:rFonts w:ascii="Times" w:hAnsi="Times" w:cs="Times New Roman"/>
        <w:i/>
        <w:iCs/>
        <w:sz w:val="20"/>
        <w:szCs w:val="20"/>
      </w:rPr>
      <w:fldChar w:fldCharType="separate"/>
    </w:r>
    <w:r w:rsidR="00FA7137">
      <w:rPr>
        <w:rFonts w:ascii="Times" w:hAnsi="Times" w:cs="Times New Roman"/>
        <w:i/>
        <w:iCs/>
        <w:noProof/>
        <w:sz w:val="20"/>
        <w:szCs w:val="20"/>
      </w:rPr>
      <w:t>External Review Committee</w:t>
    </w:r>
    <w:r w:rsidR="00201DB5">
      <w:rPr>
        <w:rFonts w:ascii="Times" w:hAnsi="Times" w:cs="Times New Roman"/>
        <w:i/>
        <w:iCs/>
        <w:noProof/>
        <w:sz w:val="20"/>
        <w:szCs w:val="20"/>
      </w:rPr>
      <w:t xml:space="preserve"> Report Guide.docx</w:t>
    </w:r>
    <w:r w:rsidRPr="00B705F1">
      <w:rPr>
        <w:rFonts w:ascii="Times" w:hAnsi="Times" w:cs="Times New Roman"/>
        <w:i/>
        <w:iCs/>
        <w:sz w:val="20"/>
        <w:szCs w:val="20"/>
      </w:rPr>
      <w:fldChar w:fldCharType="end"/>
    </w:r>
    <w:r w:rsidRPr="00B705F1">
      <w:rPr>
        <w:rFonts w:ascii="Times" w:hAnsi="Times"/>
        <w:i/>
        <w:iCs/>
        <w:sz w:val="20"/>
        <w:szCs w:val="20"/>
      </w:rPr>
      <w:tab/>
    </w:r>
    <w:r w:rsidRPr="00B705F1">
      <w:rPr>
        <w:rFonts w:ascii="Times" w:hAnsi="Times"/>
        <w:i/>
        <w:iCs/>
        <w:sz w:val="20"/>
        <w:szCs w:val="20"/>
      </w:rPr>
      <w:tab/>
    </w:r>
    <w:r w:rsidRPr="00B705F1">
      <w:rPr>
        <w:rFonts w:ascii="Times" w:hAnsi="Times" w:cs="Times New Roman"/>
        <w:i/>
        <w:iCs/>
        <w:sz w:val="20"/>
        <w:szCs w:val="20"/>
      </w:rPr>
      <w:t xml:space="preserve">Page </w:t>
    </w:r>
    <w:r w:rsidRPr="00B705F1">
      <w:rPr>
        <w:rFonts w:ascii="Times" w:hAnsi="Times" w:cs="Times New Roman"/>
        <w:i/>
        <w:iCs/>
        <w:sz w:val="20"/>
        <w:szCs w:val="20"/>
      </w:rPr>
      <w:fldChar w:fldCharType="begin"/>
    </w:r>
    <w:r w:rsidRPr="00B705F1">
      <w:rPr>
        <w:rFonts w:ascii="Times" w:hAnsi="Times" w:cs="Times New Roman"/>
        <w:i/>
        <w:iCs/>
        <w:sz w:val="20"/>
        <w:szCs w:val="20"/>
      </w:rPr>
      <w:instrText xml:space="preserve"> PAGE </w:instrText>
    </w:r>
    <w:r w:rsidRPr="00B705F1">
      <w:rPr>
        <w:rFonts w:ascii="Times" w:hAnsi="Times" w:cs="Times New Roman"/>
        <w:i/>
        <w:iCs/>
        <w:sz w:val="20"/>
        <w:szCs w:val="20"/>
      </w:rPr>
      <w:fldChar w:fldCharType="separate"/>
    </w:r>
    <w:r w:rsidRPr="00B705F1">
      <w:rPr>
        <w:rFonts w:ascii="Times" w:hAnsi="Times" w:cs="Times New Roman"/>
        <w:i/>
        <w:iCs/>
        <w:noProof/>
        <w:sz w:val="20"/>
        <w:szCs w:val="20"/>
      </w:rPr>
      <w:t>1</w:t>
    </w:r>
    <w:r w:rsidRPr="00B705F1">
      <w:rPr>
        <w:rFonts w:ascii="Times" w:hAnsi="Times" w:cs="Times New Roman"/>
        <w:i/>
        <w:iCs/>
        <w:sz w:val="20"/>
        <w:szCs w:val="20"/>
      </w:rPr>
      <w:fldChar w:fldCharType="end"/>
    </w:r>
    <w:r w:rsidRPr="00B705F1">
      <w:rPr>
        <w:rFonts w:ascii="Times" w:hAnsi="Times" w:cs="Times New Roman"/>
        <w:i/>
        <w:iCs/>
        <w:sz w:val="20"/>
        <w:szCs w:val="20"/>
      </w:rPr>
      <w:t xml:space="preserve"> of </w:t>
    </w:r>
    <w:r w:rsidRPr="00B705F1">
      <w:rPr>
        <w:rFonts w:ascii="Times" w:hAnsi="Times" w:cs="Times New Roman"/>
        <w:i/>
        <w:iCs/>
        <w:sz w:val="20"/>
        <w:szCs w:val="20"/>
      </w:rPr>
      <w:fldChar w:fldCharType="begin"/>
    </w:r>
    <w:r w:rsidRPr="00B705F1">
      <w:rPr>
        <w:rFonts w:ascii="Times" w:hAnsi="Times" w:cs="Times New Roman"/>
        <w:i/>
        <w:iCs/>
        <w:sz w:val="20"/>
        <w:szCs w:val="20"/>
      </w:rPr>
      <w:instrText xml:space="preserve"> NUMPAGES </w:instrText>
    </w:r>
    <w:r w:rsidRPr="00B705F1">
      <w:rPr>
        <w:rFonts w:ascii="Times" w:hAnsi="Times" w:cs="Times New Roman"/>
        <w:i/>
        <w:iCs/>
        <w:sz w:val="20"/>
        <w:szCs w:val="20"/>
      </w:rPr>
      <w:fldChar w:fldCharType="separate"/>
    </w:r>
    <w:r w:rsidRPr="00B705F1">
      <w:rPr>
        <w:rFonts w:ascii="Times" w:hAnsi="Times" w:cs="Times New Roman"/>
        <w:i/>
        <w:iCs/>
        <w:noProof/>
        <w:sz w:val="20"/>
        <w:szCs w:val="20"/>
      </w:rPr>
      <w:t>1</w:t>
    </w:r>
    <w:r w:rsidRPr="00B705F1">
      <w:rPr>
        <w:rFonts w:ascii="Times" w:hAnsi="Times" w:cs="Times New Roman"/>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63BDB" w14:textId="77777777" w:rsidR="00295BAD" w:rsidRDefault="00295BAD" w:rsidP="00B705F1">
      <w:r>
        <w:separator/>
      </w:r>
    </w:p>
  </w:footnote>
  <w:footnote w:type="continuationSeparator" w:id="0">
    <w:p w14:paraId="599C655B" w14:textId="77777777" w:rsidR="00295BAD" w:rsidRDefault="00295BAD" w:rsidP="00B70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5E1"/>
    <w:multiLevelType w:val="hybridMultilevel"/>
    <w:tmpl w:val="812E2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A0999"/>
    <w:multiLevelType w:val="hybridMultilevel"/>
    <w:tmpl w:val="941A1DCA"/>
    <w:lvl w:ilvl="0" w:tplc="5D5AA3C4">
      <w:start w:val="1"/>
      <w:numFmt w:val="bullet"/>
      <w:lvlText w:val=""/>
      <w:lvlJc w:val="left"/>
      <w:pPr>
        <w:ind w:left="432" w:hanging="360"/>
      </w:pPr>
      <w:rPr>
        <w:rFonts w:ascii="Symbol" w:hAnsi="Symbol" w:hint="default"/>
        <w:sz w:val="1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25250C"/>
    <w:multiLevelType w:val="multilevel"/>
    <w:tmpl w:val="595A4694"/>
    <w:lvl w:ilvl="0">
      <w:start w:val="1"/>
      <w:numFmt w:val="upperRoman"/>
      <w:lvlText w:val="%1."/>
      <w:lvlJc w:val="right"/>
      <w:pPr>
        <w:ind w:left="360" w:hanging="360"/>
      </w:pPr>
      <w:rPr>
        <w:rFonts w:ascii="Garamond" w:hAnsi="Garamond" w:hint="default"/>
        <w:color w:val="000000" w:themeColor="text1"/>
        <w:sz w:val="22"/>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14066C83"/>
    <w:multiLevelType w:val="hybridMultilevel"/>
    <w:tmpl w:val="4050B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B3D83"/>
    <w:multiLevelType w:val="hybridMultilevel"/>
    <w:tmpl w:val="D51AF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B17BA"/>
    <w:multiLevelType w:val="hybridMultilevel"/>
    <w:tmpl w:val="ABC40338"/>
    <w:lvl w:ilvl="0" w:tplc="392A7A4E">
      <w:start w:val="1"/>
      <w:numFmt w:val="upperRoman"/>
      <w:lvlText w:val="%1."/>
      <w:lvlJc w:val="right"/>
      <w:pPr>
        <w:ind w:left="504" w:hanging="288"/>
      </w:pPr>
      <w:rPr>
        <w:rFonts w:ascii="Garamond" w:hAnsi="Garamond" w:hint="default"/>
        <w:i w:val="0"/>
        <w:iCs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D12F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5A761E78"/>
    <w:multiLevelType w:val="hybridMultilevel"/>
    <w:tmpl w:val="E2DA7282"/>
    <w:lvl w:ilvl="0" w:tplc="93B63CF8">
      <w:numFmt w:val="bullet"/>
      <w:lvlText w:val="•"/>
      <w:lvlJc w:val="left"/>
      <w:pPr>
        <w:ind w:left="360" w:hanging="360"/>
      </w:pPr>
      <w:rPr>
        <w:rFonts w:ascii="Times New Roman" w:eastAsia="Times New Roman" w:hAnsi="Times New Roman" w:cs="Times New Roman" w:hint="default"/>
        <w:b w:val="0"/>
        <w:bCs w:val="0"/>
        <w:i w:val="0"/>
        <w:iCs w:val="0"/>
        <w:color w:val="0F150F"/>
        <w:w w:val="130"/>
        <w:sz w:val="24"/>
        <w:szCs w:val="24"/>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C7B248B"/>
    <w:multiLevelType w:val="hybridMultilevel"/>
    <w:tmpl w:val="252C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B63452"/>
    <w:multiLevelType w:val="hybridMultilevel"/>
    <w:tmpl w:val="AEC409A0"/>
    <w:lvl w:ilvl="0" w:tplc="DA94147C">
      <w:start w:val="1"/>
      <w:numFmt w:val="bullet"/>
      <w:lvlText w:val=""/>
      <w:lvlJc w:val="left"/>
      <w:pPr>
        <w:ind w:left="288" w:hanging="288"/>
      </w:pPr>
      <w:rPr>
        <w:rFonts w:ascii="Symbol" w:hAnsi="Symbol" w:hint="default"/>
        <w:sz w:val="16"/>
      </w:rPr>
    </w:lvl>
    <w:lvl w:ilvl="1" w:tplc="FFFFFFFF">
      <w:start w:val="1"/>
      <w:numFmt w:val="bullet"/>
      <w:lvlText w:val="o"/>
      <w:lvlJc w:val="left"/>
      <w:pPr>
        <w:ind w:left="1152" w:hanging="360"/>
      </w:pPr>
      <w:rPr>
        <w:rFonts w:ascii="Courier New" w:hAnsi="Courier New" w:cs="Courier New" w:hint="default"/>
      </w:rPr>
    </w:lvl>
    <w:lvl w:ilvl="2" w:tplc="FFFFFFFF" w:tentative="1">
      <w:start w:val="1"/>
      <w:numFmt w:val="bullet"/>
      <w:lvlText w:val=""/>
      <w:lvlJc w:val="left"/>
      <w:pPr>
        <w:ind w:left="1872" w:hanging="360"/>
      </w:pPr>
      <w:rPr>
        <w:rFonts w:ascii="Wingdings" w:hAnsi="Wingdings" w:hint="default"/>
      </w:rPr>
    </w:lvl>
    <w:lvl w:ilvl="3" w:tplc="FFFFFFFF" w:tentative="1">
      <w:start w:val="1"/>
      <w:numFmt w:val="bullet"/>
      <w:lvlText w:val=""/>
      <w:lvlJc w:val="left"/>
      <w:pPr>
        <w:ind w:left="2592" w:hanging="360"/>
      </w:pPr>
      <w:rPr>
        <w:rFonts w:ascii="Symbol" w:hAnsi="Symbol" w:hint="default"/>
      </w:rPr>
    </w:lvl>
    <w:lvl w:ilvl="4" w:tplc="FFFFFFFF" w:tentative="1">
      <w:start w:val="1"/>
      <w:numFmt w:val="bullet"/>
      <w:lvlText w:val="o"/>
      <w:lvlJc w:val="left"/>
      <w:pPr>
        <w:ind w:left="3312" w:hanging="360"/>
      </w:pPr>
      <w:rPr>
        <w:rFonts w:ascii="Courier New" w:hAnsi="Courier New" w:cs="Courier New" w:hint="default"/>
      </w:rPr>
    </w:lvl>
    <w:lvl w:ilvl="5" w:tplc="FFFFFFFF" w:tentative="1">
      <w:start w:val="1"/>
      <w:numFmt w:val="bullet"/>
      <w:lvlText w:val=""/>
      <w:lvlJc w:val="left"/>
      <w:pPr>
        <w:ind w:left="4032" w:hanging="360"/>
      </w:pPr>
      <w:rPr>
        <w:rFonts w:ascii="Wingdings" w:hAnsi="Wingdings" w:hint="default"/>
      </w:rPr>
    </w:lvl>
    <w:lvl w:ilvl="6" w:tplc="FFFFFFFF" w:tentative="1">
      <w:start w:val="1"/>
      <w:numFmt w:val="bullet"/>
      <w:lvlText w:val=""/>
      <w:lvlJc w:val="left"/>
      <w:pPr>
        <w:ind w:left="4752" w:hanging="360"/>
      </w:pPr>
      <w:rPr>
        <w:rFonts w:ascii="Symbol" w:hAnsi="Symbol" w:hint="default"/>
      </w:rPr>
    </w:lvl>
    <w:lvl w:ilvl="7" w:tplc="FFFFFFFF" w:tentative="1">
      <w:start w:val="1"/>
      <w:numFmt w:val="bullet"/>
      <w:lvlText w:val="o"/>
      <w:lvlJc w:val="left"/>
      <w:pPr>
        <w:ind w:left="5472" w:hanging="360"/>
      </w:pPr>
      <w:rPr>
        <w:rFonts w:ascii="Courier New" w:hAnsi="Courier New" w:cs="Courier New" w:hint="default"/>
      </w:rPr>
    </w:lvl>
    <w:lvl w:ilvl="8" w:tplc="FFFFFFFF" w:tentative="1">
      <w:start w:val="1"/>
      <w:numFmt w:val="bullet"/>
      <w:lvlText w:val=""/>
      <w:lvlJc w:val="left"/>
      <w:pPr>
        <w:ind w:left="6192" w:hanging="360"/>
      </w:pPr>
      <w:rPr>
        <w:rFonts w:ascii="Wingdings" w:hAnsi="Wingdings" w:hint="default"/>
      </w:rPr>
    </w:lvl>
  </w:abstractNum>
  <w:num w:numId="1" w16cid:durableId="1472554581">
    <w:abstractNumId w:val="4"/>
  </w:num>
  <w:num w:numId="2" w16cid:durableId="1359893134">
    <w:abstractNumId w:val="7"/>
  </w:num>
  <w:num w:numId="3" w16cid:durableId="1375422339">
    <w:abstractNumId w:val="3"/>
  </w:num>
  <w:num w:numId="4" w16cid:durableId="938217242">
    <w:abstractNumId w:val="0"/>
  </w:num>
  <w:num w:numId="5" w16cid:durableId="1942758857">
    <w:abstractNumId w:val="8"/>
  </w:num>
  <w:num w:numId="6" w16cid:durableId="1496915113">
    <w:abstractNumId w:val="6"/>
  </w:num>
  <w:num w:numId="7" w16cid:durableId="17705289">
    <w:abstractNumId w:val="2"/>
  </w:num>
  <w:num w:numId="8" w16cid:durableId="136536110">
    <w:abstractNumId w:val="5"/>
  </w:num>
  <w:num w:numId="9" w16cid:durableId="1869563880">
    <w:abstractNumId w:val="1"/>
  </w:num>
  <w:num w:numId="10" w16cid:durableId="20151084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1C"/>
    <w:rsid w:val="00024EE8"/>
    <w:rsid w:val="00027C65"/>
    <w:rsid w:val="00036E9E"/>
    <w:rsid w:val="00043B0A"/>
    <w:rsid w:val="000544BE"/>
    <w:rsid w:val="00057703"/>
    <w:rsid w:val="0008742D"/>
    <w:rsid w:val="000B5A1F"/>
    <w:rsid w:val="000C2082"/>
    <w:rsid w:val="000D786B"/>
    <w:rsid w:val="000E0355"/>
    <w:rsid w:val="000E208C"/>
    <w:rsid w:val="000F1374"/>
    <w:rsid w:val="000F3A8F"/>
    <w:rsid w:val="001370B4"/>
    <w:rsid w:val="001446C0"/>
    <w:rsid w:val="00151534"/>
    <w:rsid w:val="00163045"/>
    <w:rsid w:val="00166707"/>
    <w:rsid w:val="00173384"/>
    <w:rsid w:val="00180D68"/>
    <w:rsid w:val="00185BE7"/>
    <w:rsid w:val="001A1634"/>
    <w:rsid w:val="001A2BF1"/>
    <w:rsid w:val="001B07C1"/>
    <w:rsid w:val="001B0828"/>
    <w:rsid w:val="001B44E8"/>
    <w:rsid w:val="001D7B09"/>
    <w:rsid w:val="001E3A10"/>
    <w:rsid w:val="001F45C5"/>
    <w:rsid w:val="001F7E5A"/>
    <w:rsid w:val="00201DB5"/>
    <w:rsid w:val="002107FB"/>
    <w:rsid w:val="002142AB"/>
    <w:rsid w:val="00226937"/>
    <w:rsid w:val="00240ECC"/>
    <w:rsid w:val="00253F04"/>
    <w:rsid w:val="00273274"/>
    <w:rsid w:val="0028043C"/>
    <w:rsid w:val="00295BAD"/>
    <w:rsid w:val="002A0D4F"/>
    <w:rsid w:val="002A36FC"/>
    <w:rsid w:val="002A73B6"/>
    <w:rsid w:val="002A784B"/>
    <w:rsid w:val="0030764E"/>
    <w:rsid w:val="00316226"/>
    <w:rsid w:val="0033646F"/>
    <w:rsid w:val="00336AE7"/>
    <w:rsid w:val="003A7175"/>
    <w:rsid w:val="003B0E80"/>
    <w:rsid w:val="003D0692"/>
    <w:rsid w:val="003E5D0F"/>
    <w:rsid w:val="003F10C1"/>
    <w:rsid w:val="003F735F"/>
    <w:rsid w:val="00410C66"/>
    <w:rsid w:val="004111E0"/>
    <w:rsid w:val="00423D47"/>
    <w:rsid w:val="004406EA"/>
    <w:rsid w:val="00442CB6"/>
    <w:rsid w:val="004442C0"/>
    <w:rsid w:val="00455F5B"/>
    <w:rsid w:val="00456DD2"/>
    <w:rsid w:val="00457C37"/>
    <w:rsid w:val="004A2EBB"/>
    <w:rsid w:val="004A40C6"/>
    <w:rsid w:val="004E6B09"/>
    <w:rsid w:val="00505A6B"/>
    <w:rsid w:val="00512BE9"/>
    <w:rsid w:val="00521FA2"/>
    <w:rsid w:val="005276EB"/>
    <w:rsid w:val="00527BCC"/>
    <w:rsid w:val="00540F07"/>
    <w:rsid w:val="00547121"/>
    <w:rsid w:val="005809A8"/>
    <w:rsid w:val="005B6D86"/>
    <w:rsid w:val="005D788D"/>
    <w:rsid w:val="005E57E4"/>
    <w:rsid w:val="00617E3D"/>
    <w:rsid w:val="00626E7C"/>
    <w:rsid w:val="006320B3"/>
    <w:rsid w:val="006372CE"/>
    <w:rsid w:val="006439C1"/>
    <w:rsid w:val="006521C7"/>
    <w:rsid w:val="00653442"/>
    <w:rsid w:val="0067268B"/>
    <w:rsid w:val="00674745"/>
    <w:rsid w:val="006A0CE5"/>
    <w:rsid w:val="006A27BE"/>
    <w:rsid w:val="006A7A4D"/>
    <w:rsid w:val="006C0458"/>
    <w:rsid w:val="006E188A"/>
    <w:rsid w:val="007012DA"/>
    <w:rsid w:val="007061FB"/>
    <w:rsid w:val="0071735C"/>
    <w:rsid w:val="007174D5"/>
    <w:rsid w:val="00717B64"/>
    <w:rsid w:val="00732F39"/>
    <w:rsid w:val="007357C2"/>
    <w:rsid w:val="00740CBD"/>
    <w:rsid w:val="007413AC"/>
    <w:rsid w:val="00755189"/>
    <w:rsid w:val="00761F8B"/>
    <w:rsid w:val="00770B82"/>
    <w:rsid w:val="00782AD4"/>
    <w:rsid w:val="00782F39"/>
    <w:rsid w:val="007A3A0F"/>
    <w:rsid w:val="007A420B"/>
    <w:rsid w:val="007D3F8E"/>
    <w:rsid w:val="007E53DB"/>
    <w:rsid w:val="007E7B97"/>
    <w:rsid w:val="007F5BCC"/>
    <w:rsid w:val="0081188C"/>
    <w:rsid w:val="00814115"/>
    <w:rsid w:val="00835AA6"/>
    <w:rsid w:val="008913AC"/>
    <w:rsid w:val="008919EC"/>
    <w:rsid w:val="008E5C26"/>
    <w:rsid w:val="008F2594"/>
    <w:rsid w:val="00900240"/>
    <w:rsid w:val="00905BA5"/>
    <w:rsid w:val="00911384"/>
    <w:rsid w:val="00912389"/>
    <w:rsid w:val="009161BE"/>
    <w:rsid w:val="00920981"/>
    <w:rsid w:val="00936D99"/>
    <w:rsid w:val="009449CB"/>
    <w:rsid w:val="00947EF4"/>
    <w:rsid w:val="00971103"/>
    <w:rsid w:val="00983B8D"/>
    <w:rsid w:val="00985F68"/>
    <w:rsid w:val="00991F8C"/>
    <w:rsid w:val="009D40BA"/>
    <w:rsid w:val="009E771C"/>
    <w:rsid w:val="00A21680"/>
    <w:rsid w:val="00A317DF"/>
    <w:rsid w:val="00A343ED"/>
    <w:rsid w:val="00A41170"/>
    <w:rsid w:val="00A63788"/>
    <w:rsid w:val="00A638CF"/>
    <w:rsid w:val="00A9043F"/>
    <w:rsid w:val="00AA6055"/>
    <w:rsid w:val="00AD18DE"/>
    <w:rsid w:val="00AE5DEB"/>
    <w:rsid w:val="00AE7C08"/>
    <w:rsid w:val="00AF0125"/>
    <w:rsid w:val="00B04523"/>
    <w:rsid w:val="00B126EB"/>
    <w:rsid w:val="00B23518"/>
    <w:rsid w:val="00B26162"/>
    <w:rsid w:val="00B309E6"/>
    <w:rsid w:val="00B370CE"/>
    <w:rsid w:val="00B531AA"/>
    <w:rsid w:val="00B563AA"/>
    <w:rsid w:val="00B629A1"/>
    <w:rsid w:val="00B6694B"/>
    <w:rsid w:val="00B6796F"/>
    <w:rsid w:val="00B705F1"/>
    <w:rsid w:val="00B873C9"/>
    <w:rsid w:val="00B94123"/>
    <w:rsid w:val="00B94586"/>
    <w:rsid w:val="00B96DAC"/>
    <w:rsid w:val="00BA4B52"/>
    <w:rsid w:val="00BA6D42"/>
    <w:rsid w:val="00BA7B46"/>
    <w:rsid w:val="00BC1133"/>
    <w:rsid w:val="00BD5A7D"/>
    <w:rsid w:val="00BD7A87"/>
    <w:rsid w:val="00BE47F1"/>
    <w:rsid w:val="00BF0DF6"/>
    <w:rsid w:val="00C020F2"/>
    <w:rsid w:val="00C13269"/>
    <w:rsid w:val="00C15A63"/>
    <w:rsid w:val="00C30152"/>
    <w:rsid w:val="00C3145E"/>
    <w:rsid w:val="00C53CEA"/>
    <w:rsid w:val="00C54AB4"/>
    <w:rsid w:val="00C55027"/>
    <w:rsid w:val="00C574AB"/>
    <w:rsid w:val="00C63D9B"/>
    <w:rsid w:val="00C815C2"/>
    <w:rsid w:val="00CB5F17"/>
    <w:rsid w:val="00CC01B5"/>
    <w:rsid w:val="00CC261C"/>
    <w:rsid w:val="00CC289D"/>
    <w:rsid w:val="00CE28E0"/>
    <w:rsid w:val="00D112AE"/>
    <w:rsid w:val="00D119E9"/>
    <w:rsid w:val="00D3549E"/>
    <w:rsid w:val="00D42792"/>
    <w:rsid w:val="00D56514"/>
    <w:rsid w:val="00D65E66"/>
    <w:rsid w:val="00D72513"/>
    <w:rsid w:val="00D77007"/>
    <w:rsid w:val="00DB5192"/>
    <w:rsid w:val="00DC08B4"/>
    <w:rsid w:val="00DD3CE1"/>
    <w:rsid w:val="00E02339"/>
    <w:rsid w:val="00E163C3"/>
    <w:rsid w:val="00E17EA1"/>
    <w:rsid w:val="00E3706E"/>
    <w:rsid w:val="00E45B58"/>
    <w:rsid w:val="00E54CE3"/>
    <w:rsid w:val="00E70013"/>
    <w:rsid w:val="00E71D9B"/>
    <w:rsid w:val="00E81EC3"/>
    <w:rsid w:val="00E951D0"/>
    <w:rsid w:val="00EA4365"/>
    <w:rsid w:val="00EC4DFD"/>
    <w:rsid w:val="00EE57D2"/>
    <w:rsid w:val="00F45F5F"/>
    <w:rsid w:val="00F62D64"/>
    <w:rsid w:val="00F72812"/>
    <w:rsid w:val="00F73536"/>
    <w:rsid w:val="00F7691D"/>
    <w:rsid w:val="00F96AB1"/>
    <w:rsid w:val="00FA7137"/>
    <w:rsid w:val="00FC5915"/>
    <w:rsid w:val="00FD4F4D"/>
    <w:rsid w:val="00FE1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6466"/>
  <w15:chartTrackingRefBased/>
  <w15:docId w15:val="{8663C15C-9AC2-1146-8153-7D452D0E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536"/>
    <w:pPr>
      <w:keepNext/>
      <w:keepLines/>
      <w:numPr>
        <w:numId w:val="6"/>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73536"/>
    <w:pPr>
      <w:keepNext/>
      <w:keepLines/>
      <w:numPr>
        <w:ilvl w:val="1"/>
        <w:numId w:val="6"/>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73536"/>
    <w:pPr>
      <w:keepNext/>
      <w:keepLines/>
      <w:numPr>
        <w:ilvl w:val="2"/>
        <w:numId w:val="6"/>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73536"/>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73536"/>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73536"/>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73536"/>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7353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353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61C"/>
    <w:pPr>
      <w:ind w:left="720"/>
      <w:contextualSpacing/>
    </w:pPr>
  </w:style>
  <w:style w:type="paragraph" w:styleId="Header">
    <w:name w:val="header"/>
    <w:basedOn w:val="Normal"/>
    <w:link w:val="HeaderChar"/>
    <w:uiPriority w:val="99"/>
    <w:unhideWhenUsed/>
    <w:rsid w:val="00B705F1"/>
    <w:pPr>
      <w:tabs>
        <w:tab w:val="center" w:pos="4680"/>
        <w:tab w:val="right" w:pos="9360"/>
      </w:tabs>
    </w:pPr>
  </w:style>
  <w:style w:type="character" w:customStyle="1" w:styleId="HeaderChar">
    <w:name w:val="Header Char"/>
    <w:basedOn w:val="DefaultParagraphFont"/>
    <w:link w:val="Header"/>
    <w:uiPriority w:val="99"/>
    <w:rsid w:val="00B705F1"/>
  </w:style>
  <w:style w:type="paragraph" w:styleId="Footer">
    <w:name w:val="footer"/>
    <w:basedOn w:val="Normal"/>
    <w:link w:val="FooterChar"/>
    <w:uiPriority w:val="99"/>
    <w:unhideWhenUsed/>
    <w:rsid w:val="00B705F1"/>
    <w:pPr>
      <w:tabs>
        <w:tab w:val="center" w:pos="4680"/>
        <w:tab w:val="right" w:pos="9360"/>
      </w:tabs>
    </w:pPr>
  </w:style>
  <w:style w:type="character" w:customStyle="1" w:styleId="FooterChar">
    <w:name w:val="Footer Char"/>
    <w:basedOn w:val="DefaultParagraphFont"/>
    <w:link w:val="Footer"/>
    <w:uiPriority w:val="99"/>
    <w:rsid w:val="00B705F1"/>
  </w:style>
  <w:style w:type="character" w:styleId="Hyperlink">
    <w:name w:val="Hyperlink"/>
    <w:basedOn w:val="DefaultParagraphFont"/>
    <w:uiPriority w:val="99"/>
    <w:unhideWhenUsed/>
    <w:rsid w:val="00936D99"/>
    <w:rPr>
      <w:color w:val="0563C1" w:themeColor="hyperlink"/>
      <w:u w:val="single"/>
    </w:rPr>
  </w:style>
  <w:style w:type="character" w:styleId="UnresolvedMention">
    <w:name w:val="Unresolved Mention"/>
    <w:basedOn w:val="DefaultParagraphFont"/>
    <w:uiPriority w:val="99"/>
    <w:semiHidden/>
    <w:unhideWhenUsed/>
    <w:rsid w:val="00936D99"/>
    <w:rPr>
      <w:color w:val="605E5C"/>
      <w:shd w:val="clear" w:color="auto" w:fill="E1DFDD"/>
    </w:rPr>
  </w:style>
  <w:style w:type="character" w:customStyle="1" w:styleId="Heading1Char">
    <w:name w:val="Heading 1 Char"/>
    <w:basedOn w:val="DefaultParagraphFont"/>
    <w:link w:val="Heading1"/>
    <w:uiPriority w:val="9"/>
    <w:rsid w:val="00F735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7353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7353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F7353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7353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7353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7353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7353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353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95498">
      <w:bodyDiv w:val="1"/>
      <w:marLeft w:val="0"/>
      <w:marRight w:val="0"/>
      <w:marTop w:val="0"/>
      <w:marBottom w:val="0"/>
      <w:divBdr>
        <w:top w:val="none" w:sz="0" w:space="0" w:color="auto"/>
        <w:left w:val="none" w:sz="0" w:space="0" w:color="auto"/>
        <w:bottom w:val="none" w:sz="0" w:space="0" w:color="auto"/>
        <w:right w:val="none" w:sz="0" w:space="0" w:color="auto"/>
      </w:divBdr>
    </w:div>
    <w:div w:id="623537779">
      <w:bodyDiv w:val="1"/>
      <w:marLeft w:val="0"/>
      <w:marRight w:val="0"/>
      <w:marTop w:val="0"/>
      <w:marBottom w:val="0"/>
      <w:divBdr>
        <w:top w:val="none" w:sz="0" w:space="0" w:color="auto"/>
        <w:left w:val="none" w:sz="0" w:space="0" w:color="auto"/>
        <w:bottom w:val="none" w:sz="0" w:space="0" w:color="auto"/>
        <w:right w:val="none" w:sz="0" w:space="0" w:color="auto"/>
      </w:divBdr>
    </w:div>
    <w:div w:id="1032420902">
      <w:bodyDiv w:val="1"/>
      <w:marLeft w:val="0"/>
      <w:marRight w:val="0"/>
      <w:marTop w:val="0"/>
      <w:marBottom w:val="0"/>
      <w:divBdr>
        <w:top w:val="none" w:sz="0" w:space="0" w:color="auto"/>
        <w:left w:val="none" w:sz="0" w:space="0" w:color="auto"/>
        <w:bottom w:val="none" w:sz="0" w:space="0" w:color="auto"/>
        <w:right w:val="none" w:sz="0" w:space="0" w:color="auto"/>
      </w:divBdr>
    </w:div>
    <w:div w:id="1069570972">
      <w:bodyDiv w:val="1"/>
      <w:marLeft w:val="0"/>
      <w:marRight w:val="0"/>
      <w:marTop w:val="0"/>
      <w:marBottom w:val="0"/>
      <w:divBdr>
        <w:top w:val="none" w:sz="0" w:space="0" w:color="auto"/>
        <w:left w:val="none" w:sz="0" w:space="0" w:color="auto"/>
        <w:bottom w:val="none" w:sz="0" w:space="0" w:color="auto"/>
        <w:right w:val="none" w:sz="0" w:space="0" w:color="auto"/>
      </w:divBdr>
    </w:div>
    <w:div w:id="1706247274">
      <w:bodyDiv w:val="1"/>
      <w:marLeft w:val="0"/>
      <w:marRight w:val="0"/>
      <w:marTop w:val="0"/>
      <w:marBottom w:val="0"/>
      <w:divBdr>
        <w:top w:val="none" w:sz="0" w:space="0" w:color="auto"/>
        <w:left w:val="none" w:sz="0" w:space="0" w:color="auto"/>
        <w:bottom w:val="none" w:sz="0" w:space="0" w:color="auto"/>
        <w:right w:val="none" w:sz="0" w:space="0" w:color="auto"/>
      </w:divBdr>
    </w:div>
    <w:div w:id="201584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elishawhite@spelma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4</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Felisha White</dc:creator>
  <cp:keywords/>
  <dc:description/>
  <cp:lastModifiedBy>Felisha White</cp:lastModifiedBy>
  <cp:revision>198</cp:revision>
  <cp:lastPrinted>2022-05-19T18:13:00Z</cp:lastPrinted>
  <dcterms:created xsi:type="dcterms:W3CDTF">2022-05-18T20:42:00Z</dcterms:created>
  <dcterms:modified xsi:type="dcterms:W3CDTF">2023-07-28T15:57:00Z</dcterms:modified>
</cp:coreProperties>
</file>